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B26A39" w:rsidRDefault="00F64FB2" w14:paraId="5C9DD1B5" w14:textId="77777777">
      <w:pPr>
        <w:jc w:val="right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                                                                                                       </w:t>
      </w:r>
    </w:p>
    <w:p w:rsidR="00B26A39" w:rsidRDefault="00B26A39" w14:paraId="2D82F8A7" w14:textId="77777777">
      <w:pPr>
        <w:rPr>
          <w:rFonts w:ascii="Calibri" w:hAnsi="Calibri" w:eastAsia="Calibri" w:cs="Calibri"/>
        </w:rPr>
      </w:pPr>
    </w:p>
    <w:p w:rsidR="00B26A39" w:rsidRDefault="00B26A39" w14:paraId="1489E7BA" w14:textId="77777777">
      <w:pPr>
        <w:rPr>
          <w:rFonts w:ascii="Calibri" w:hAnsi="Calibri" w:eastAsia="Calibri" w:cs="Calibri"/>
        </w:rPr>
      </w:pPr>
    </w:p>
    <w:p w:rsidR="00B26A39" w:rsidRDefault="00B26A39" w14:paraId="098B81DF" w14:textId="77777777">
      <w:pPr>
        <w:rPr>
          <w:rFonts w:ascii="Calibri" w:hAnsi="Calibri" w:eastAsia="Calibri" w:cs="Calibri"/>
        </w:rPr>
      </w:pPr>
    </w:p>
    <w:p w:rsidR="00B26A39" w:rsidRDefault="00B26A39" w14:paraId="4801FD6F" w14:textId="77777777">
      <w:pPr>
        <w:jc w:val="center"/>
        <w:rPr>
          <w:rFonts w:ascii="Calibri" w:hAnsi="Calibri" w:eastAsia="Calibri" w:cs="Calibri"/>
        </w:rPr>
      </w:pPr>
    </w:p>
    <w:p w:rsidR="00B26A39" w:rsidRDefault="00F64FB2" w14:paraId="0F6478B9" w14:textId="77777777">
      <w:pPr>
        <w:rPr>
          <w:rFonts w:ascii="Calibri" w:hAnsi="Calibri" w:eastAsia="Calibri" w:cs="Calibri"/>
        </w:rPr>
      </w:pPr>
      <w:r>
        <w:rPr>
          <w:rFonts w:ascii="Calibri" w:hAnsi="Calibri" w:eastAsia="Calibri" w:cs="Calibri"/>
          <w:noProof/>
          <w:lang w:val="en-GB" w:eastAsia="en-GB"/>
        </w:rPr>
        <w:drawing>
          <wp:anchor distT="57150" distB="57150" distL="57150" distR="57150" simplePos="0" relativeHeight="251660288" behindDoc="0" locked="0" layoutInCell="1" allowOverlap="1" wp14:anchorId="749C02F2" wp14:editId="2029F9B3">
            <wp:simplePos x="0" y="0"/>
            <wp:positionH relativeFrom="column">
              <wp:posOffset>2419985</wp:posOffset>
            </wp:positionH>
            <wp:positionV relativeFrom="line">
              <wp:posOffset>144779</wp:posOffset>
            </wp:positionV>
            <wp:extent cx="2165350" cy="1648461"/>
            <wp:effectExtent l="0" t="0" r="0" b="0"/>
            <wp:wrapThrough wrapText="bothSides" distL="57150" distR="57150">
              <wp:wrapPolygon edited="1">
                <wp:start x="0" y="0"/>
                <wp:lineTo x="0" y="21600"/>
                <wp:lineTo x="21561" y="21600"/>
                <wp:lineTo x="21561" y="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16484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B26A39" w:rsidRDefault="00B26A39" w14:paraId="1C780C2E" w14:textId="77777777">
      <w:pPr>
        <w:jc w:val="center"/>
        <w:rPr>
          <w:rFonts w:ascii="Calibri" w:hAnsi="Calibri" w:eastAsia="Calibri" w:cs="Calibri"/>
          <w:b/>
          <w:bCs/>
        </w:rPr>
      </w:pPr>
    </w:p>
    <w:p w:rsidR="00B26A39" w:rsidRDefault="00B26A39" w14:paraId="4477F250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4897CA58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023A5F4D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1466AB79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41CCF1AA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6E5FD3C8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6D4C955E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2E0B1EC7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7BA873DC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F64FB2" w14:paraId="0871A846" w14:textId="77777777">
      <w:pPr>
        <w:jc w:val="center"/>
        <w:rPr>
          <w:rFonts w:ascii="Calibri" w:hAnsi="Calibri" w:eastAsia="Calibri" w:cs="Calibri"/>
          <w:b/>
          <w:bCs/>
          <w:sz w:val="44"/>
          <w:szCs w:val="44"/>
          <w:u w:val="single"/>
        </w:rPr>
      </w:pPr>
      <w:r>
        <w:rPr>
          <w:rFonts w:ascii="Calibri" w:hAnsi="Calibri" w:eastAsia="Calibri" w:cs="Calibri"/>
          <w:b/>
          <w:bCs/>
          <w:sz w:val="44"/>
          <w:szCs w:val="44"/>
          <w:u w:val="single"/>
        </w:rPr>
        <w:t>Admissions Policy</w:t>
      </w:r>
    </w:p>
    <w:p w:rsidR="00B26A39" w:rsidRDefault="00B26A39" w14:paraId="0B5147E5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483FD416" w14:textId="77777777">
      <w:pPr>
        <w:jc w:val="center"/>
        <w:rPr>
          <w:rFonts w:ascii="Calibri" w:hAnsi="Calibri" w:eastAsia="Calibri" w:cs="Calibri"/>
          <w:b/>
          <w:bCs/>
          <w:sz w:val="28"/>
          <w:szCs w:val="28"/>
          <w:u w:val="single"/>
        </w:rPr>
      </w:pPr>
    </w:p>
    <w:p w:rsidRPr="00F46A4B" w:rsidR="00B26A39" w:rsidRDefault="00F46A4B" w14:paraId="53B83D29" w14:textId="77777777">
      <w:pPr>
        <w:jc w:val="center"/>
        <w:rPr>
          <w:rFonts w:ascii="Calibri" w:hAnsi="Calibri" w:eastAsia="Calibri" w:cs="Calibri"/>
          <w:b/>
          <w:bCs/>
          <w:sz w:val="44"/>
          <w:szCs w:val="44"/>
          <w:u w:val="single"/>
        </w:rPr>
      </w:pPr>
      <w:r w:rsidRPr="00F46A4B">
        <w:rPr>
          <w:rFonts w:ascii="Calibri" w:hAnsi="Calibri" w:eastAsia="Calibri" w:cs="Calibri"/>
          <w:b/>
          <w:bCs/>
          <w:sz w:val="44"/>
          <w:szCs w:val="44"/>
          <w:u w:val="single"/>
        </w:rPr>
        <w:t xml:space="preserve">The Bridge School </w:t>
      </w:r>
    </w:p>
    <w:p w:rsidR="00B26A39" w:rsidRDefault="00B26A39" w14:paraId="5E0F40AF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0A315DE8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22EC4913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5DBC35CB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1868890F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7D5ED5E5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tbl>
      <w:tblPr>
        <w:tblW w:w="5386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4A0" w:firstRow="1" w:lastRow="0" w:firstColumn="1" w:lastColumn="0" w:noHBand="0" w:noVBand="1"/>
      </w:tblPr>
      <w:tblGrid>
        <w:gridCol w:w="2539"/>
        <w:gridCol w:w="2847"/>
      </w:tblGrid>
      <w:tr w:rsidR="00B26A39" w:rsidTr="4BDDCF0E" w14:paraId="7AA62990" w14:textId="77777777">
        <w:trPr>
          <w:trHeight w:val="580"/>
          <w:jc w:val="center"/>
        </w:trPr>
        <w:tc>
          <w:tcPr>
            <w:tcW w:w="25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26A39" w:rsidRDefault="00B26A39" w14:paraId="3A409D0A" w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  <w:p w:rsidR="00B26A39" w:rsidRDefault="00F64FB2" w14:paraId="5BD5635F" w14:textId="77777777">
            <w:r>
              <w:rPr>
                <w:rFonts w:ascii="Calibri" w:hAnsi="Calibri" w:eastAsia="Calibri" w:cs="Calibri"/>
                <w:b/>
                <w:bCs/>
              </w:rPr>
              <w:t>Ratifying Committee</w:t>
            </w:r>
          </w:p>
        </w:tc>
        <w:tc>
          <w:tcPr>
            <w:tcW w:w="28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F64FB2" w:rsidR="00B26A39" w:rsidRDefault="00F64FB2" w14:paraId="24520C14" w14:textId="77777777">
            <w:pPr>
              <w:rPr>
                <w:rFonts w:ascii="Calibri" w:hAnsi="Calibri"/>
              </w:rPr>
            </w:pPr>
            <w:r w:rsidRPr="00F64FB2">
              <w:rPr>
                <w:rFonts w:ascii="Calibri" w:hAnsi="Calibri"/>
              </w:rPr>
              <w:t>Finance, Personnel, Premises and General Purposes Committee</w:t>
            </w:r>
          </w:p>
        </w:tc>
      </w:tr>
      <w:tr w:rsidR="00B26A39" w:rsidTr="4BDDCF0E" w14:paraId="5E10B368" w14:textId="77777777">
        <w:trPr>
          <w:trHeight w:val="580"/>
          <w:jc w:val="center"/>
        </w:trPr>
        <w:tc>
          <w:tcPr>
            <w:tcW w:w="25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26A39" w:rsidRDefault="00B26A39" w14:paraId="53957265" w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  <w:p w:rsidR="00B26A39" w:rsidRDefault="00F64FB2" w14:paraId="27527AEA" w14:textId="77777777">
            <w:r>
              <w:rPr>
                <w:rFonts w:ascii="Calibri" w:hAnsi="Calibri" w:eastAsia="Calibri" w:cs="Calibri"/>
                <w:b/>
                <w:bCs/>
              </w:rPr>
              <w:t>Date</w:t>
            </w:r>
          </w:p>
        </w:tc>
        <w:tc>
          <w:tcPr>
            <w:tcW w:w="28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26A39" w:rsidRDefault="00B26A39" w14:paraId="22421DE7" w14:textId="77777777">
            <w:pPr>
              <w:rPr>
                <w:rFonts w:ascii="Calibri" w:hAnsi="Calibri"/>
              </w:rPr>
            </w:pPr>
          </w:p>
          <w:p w:rsidRPr="00F64FB2" w:rsidR="00A33979" w:rsidRDefault="00720219" w14:paraId="5D81F7EA" w14:textId="200EE237">
            <w:pPr>
              <w:rPr>
                <w:rFonts w:ascii="Calibri" w:hAnsi="Calibri"/>
              </w:rPr>
            </w:pPr>
            <w:r w:rsidRPr="4BDDCF0E" w:rsidR="39044FA8">
              <w:rPr>
                <w:rFonts w:ascii="Calibri" w:hAnsi="Calibri"/>
              </w:rPr>
              <w:t>October</w:t>
            </w:r>
            <w:r w:rsidRPr="4BDDCF0E" w:rsidR="00720219">
              <w:rPr>
                <w:rFonts w:ascii="Calibri" w:hAnsi="Calibri"/>
              </w:rPr>
              <w:t xml:space="preserve"> 2025</w:t>
            </w:r>
          </w:p>
        </w:tc>
      </w:tr>
    </w:tbl>
    <w:p w:rsidR="00B26A39" w:rsidRDefault="00B26A39" w14:paraId="6BE2D048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775D527D" w14:textId="77777777">
      <w:pPr>
        <w:ind w:left="2802" w:hanging="2802"/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P="4E5C4051" w:rsidRDefault="00F64FB2" w14:paraId="593B3163" w14:textId="0C5BF2D7">
      <w:pPr>
        <w:pStyle w:val="Normal"/>
        <w:jc w:val="center"/>
        <w:rPr>
          <w:rFonts w:ascii="Helvetica" w:hAnsi="Helvetica" w:eastAsia="Helvetica" w:cs="Helvetica"/>
          <w:b w:val="1"/>
          <w:bCs w:val="1"/>
          <w:sz w:val="32"/>
          <w:szCs w:val="32"/>
        </w:rPr>
      </w:pPr>
      <w:r w:rsidRPr="4E5C4051" w:rsidR="5567B60C">
        <w:rPr>
          <w:rFonts w:ascii="Helvetica"/>
          <w:b w:val="1"/>
          <w:bCs w:val="1"/>
          <w:sz w:val="32"/>
          <w:szCs w:val="32"/>
        </w:rPr>
        <w:t>Arrangements for the admission of children with SEN to Telford &amp; Wrekin specialist provisions</w:t>
      </w:r>
    </w:p>
    <w:p w:rsidR="00B26A39" w:rsidRDefault="00B26A39" w14:paraId="4EE29408" w14:textId="77777777">
      <w:pPr>
        <w:pStyle w:val="Body1"/>
        <w:jc w:val="both"/>
        <w:rPr>
          <w:rFonts w:ascii="Helvetica" w:hAnsi="Helvetica" w:eastAsia="Helvetica" w:cs="Helvetica"/>
          <w:b/>
          <w:bCs/>
          <w:sz w:val="20"/>
          <w:szCs w:val="20"/>
          <w:u w:val="single"/>
        </w:rPr>
      </w:pPr>
    </w:p>
    <w:p w:rsidR="00B26A39" w:rsidRDefault="00F64FB2" w14:paraId="6555D46A" w14:textId="11EE4D45">
      <w:pPr>
        <w:pStyle w:val="Body1"/>
        <w:jc w:val="both"/>
        <w:rPr>
          <w:rFonts w:ascii="Helvetica" w:hAnsi="Helvetica" w:eastAsia="Helvetica" w:cs="Helvetica"/>
          <w:b w:val="1"/>
          <w:bCs w:val="1"/>
          <w:sz w:val="28"/>
          <w:szCs w:val="28"/>
        </w:rPr>
      </w:pPr>
      <w:r w:rsidRPr="4BDDCF0E" w:rsidR="5567B60C">
        <w:rPr>
          <w:rFonts w:ascii="Helvetica"/>
          <w:b w:val="1"/>
          <w:bCs w:val="1"/>
          <w:sz w:val="28"/>
          <w:szCs w:val="28"/>
        </w:rPr>
        <w:t xml:space="preserve">Name of </w:t>
      </w:r>
      <w:r w:rsidRPr="4BDDCF0E" w:rsidR="5567B60C">
        <w:rPr>
          <w:rFonts w:ascii="Helvetica"/>
          <w:b w:val="1"/>
          <w:bCs w:val="1"/>
          <w:sz w:val="28"/>
          <w:szCs w:val="28"/>
        </w:rPr>
        <w:t>School:</w:t>
      </w:r>
      <w:r w:rsidRPr="4BDDCF0E" w:rsidR="0DAD80CE">
        <w:rPr>
          <w:rFonts w:ascii="Helvetica"/>
          <w:b w:val="1"/>
          <w:bCs w:val="1"/>
          <w:sz w:val="28"/>
          <w:szCs w:val="28"/>
        </w:rPr>
        <w:t xml:space="preserve"> </w:t>
      </w:r>
      <w:r w:rsidRPr="4BDDCF0E" w:rsidR="5567B60C">
        <w:rPr>
          <w:rFonts w:ascii="Helvetica"/>
          <w:b w:val="1"/>
          <w:bCs w:val="1"/>
          <w:sz w:val="28"/>
          <w:szCs w:val="28"/>
        </w:rPr>
        <w:t>T</w:t>
      </w:r>
      <w:r w:rsidRPr="4BDDCF0E" w:rsidR="5567B60C">
        <w:rPr>
          <w:rFonts w:ascii="Helvetica"/>
          <w:b w:val="1"/>
          <w:bCs w:val="1"/>
          <w:sz w:val="28"/>
          <w:szCs w:val="28"/>
        </w:rPr>
        <w:t>he Bridge School</w:t>
      </w:r>
    </w:p>
    <w:p w:rsidR="00B26A39" w:rsidRDefault="00B26A39" w14:paraId="28C2DAB9" w14:textId="77777777">
      <w:pPr>
        <w:pStyle w:val="Body1"/>
        <w:jc w:val="both"/>
        <w:rPr>
          <w:sz w:val="20"/>
          <w:szCs w:val="20"/>
        </w:rPr>
      </w:pPr>
    </w:p>
    <w:p w:rsidR="00B26A39" w:rsidRDefault="00F64FB2" w14:paraId="564DBA7B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  <w:bookmarkStart w:name="_Hlk198278818" w:id="0"/>
      <w:r>
        <w:rPr>
          <w:rFonts w:ascii="Helvetica"/>
          <w:b/>
          <w:bCs/>
        </w:rPr>
        <w:t>Function/Aim:</w:t>
      </w:r>
    </w:p>
    <w:p w:rsidR="00B26A39" w:rsidRDefault="00B26A39" w14:paraId="7EF7E143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</w:p>
    <w:p w:rsidR="000E0E91" w:rsidRDefault="00F64FB2" w14:paraId="3365B32D" w14:textId="337687F8">
      <w:pPr>
        <w:pStyle w:val="Body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This is a maintained day special school for </w:t>
      </w:r>
      <w:r w:rsidR="000E0E91">
        <w:rPr>
          <w:sz w:val="22"/>
          <w:szCs w:val="22"/>
        </w:rPr>
        <w:t>pupils:</w:t>
      </w:r>
    </w:p>
    <w:p w:rsidR="00B26A39" w:rsidP="0023207A" w:rsidRDefault="00457EFA" w14:paraId="6F7F483E" w14:textId="45329AE5">
      <w:pPr>
        <w:pStyle w:val="Body1"/>
        <w:numPr>
          <w:ilvl w:val="0"/>
          <w:numId w:val="29"/>
        </w:numPr>
        <w:jc w:val="both"/>
        <w:rPr>
          <w:sz w:val="22"/>
          <w:szCs w:val="22"/>
        </w:rPr>
      </w:pPr>
      <w:r w:rsidRPr="000E0E91">
        <w:rPr>
          <w:sz w:val="22"/>
          <w:szCs w:val="22"/>
        </w:rPr>
        <w:t>from Reception to Year 11</w:t>
      </w:r>
      <w:r w:rsidR="000E0E91">
        <w:rPr>
          <w:sz w:val="22"/>
          <w:szCs w:val="22"/>
        </w:rPr>
        <w:t xml:space="preserve"> who have profound/severe learning difficulties.</w:t>
      </w:r>
    </w:p>
    <w:p w:rsidRPr="00047D61" w:rsidR="000E0E91" w:rsidP="0023207A" w:rsidRDefault="000E0E91" w14:paraId="416D0C9F" w14:textId="3834DFB9">
      <w:pPr>
        <w:pStyle w:val="Body1"/>
        <w:numPr>
          <w:ilvl w:val="0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>from Reception to Year 11 who have profound</w:t>
      </w:r>
      <w:r w:rsidR="00DE1660">
        <w:rPr>
          <w:sz w:val="22"/>
          <w:szCs w:val="22"/>
        </w:rPr>
        <w:t xml:space="preserve"> and multiple learning difficulties with complex medical needs </w:t>
      </w:r>
      <w:r w:rsidRPr="00047D61" w:rsidR="00DE1660">
        <w:rPr>
          <w:sz w:val="22"/>
          <w:szCs w:val="22"/>
        </w:rPr>
        <w:t xml:space="preserve">who are non-ambulant within specialist class provision. </w:t>
      </w:r>
    </w:p>
    <w:p w:rsidRPr="00047D61" w:rsidR="00B26A39" w:rsidP="0023207A" w:rsidRDefault="00F64FB2" w14:paraId="01036278" w14:textId="091351B7">
      <w:pPr>
        <w:pStyle w:val="Body1"/>
        <w:numPr>
          <w:ilvl w:val="0"/>
          <w:numId w:val="29"/>
        </w:numPr>
        <w:jc w:val="both"/>
        <w:rPr>
          <w:sz w:val="22"/>
          <w:szCs w:val="22"/>
        </w:rPr>
      </w:pPr>
      <w:r w:rsidRPr="00047D61">
        <w:rPr>
          <w:iCs/>
          <w:sz w:val="22"/>
          <w:szCs w:val="22"/>
        </w:rPr>
        <w:t>who have profound and multiple learning difficu</w:t>
      </w:r>
      <w:r w:rsidRPr="00047D61" w:rsidR="009D39D8">
        <w:rPr>
          <w:iCs/>
          <w:sz w:val="22"/>
          <w:szCs w:val="22"/>
        </w:rPr>
        <w:t>lties</w:t>
      </w:r>
      <w:r w:rsidRPr="00047D61" w:rsidR="000E0E91">
        <w:rPr>
          <w:iCs/>
          <w:sz w:val="22"/>
          <w:szCs w:val="22"/>
        </w:rPr>
        <w:t xml:space="preserve"> with</w:t>
      </w:r>
      <w:r w:rsidRPr="00047D61" w:rsidR="009D39D8">
        <w:rPr>
          <w:iCs/>
          <w:sz w:val="22"/>
          <w:szCs w:val="22"/>
        </w:rPr>
        <w:t xml:space="preserve"> complex medical needs</w:t>
      </w:r>
      <w:r w:rsidRPr="00047D61" w:rsidR="00364D2C">
        <w:rPr>
          <w:iCs/>
          <w:sz w:val="22"/>
          <w:szCs w:val="22"/>
        </w:rPr>
        <w:t xml:space="preserve"> who are non</w:t>
      </w:r>
      <w:r w:rsidRPr="00047D61" w:rsidR="00457EFA">
        <w:rPr>
          <w:iCs/>
          <w:sz w:val="22"/>
          <w:szCs w:val="22"/>
        </w:rPr>
        <w:t>-</w:t>
      </w:r>
      <w:r w:rsidRPr="00047D61" w:rsidR="00364D2C">
        <w:rPr>
          <w:iCs/>
          <w:sz w:val="22"/>
          <w:szCs w:val="22"/>
        </w:rPr>
        <w:t>ambulant</w:t>
      </w:r>
      <w:r w:rsidRPr="00047D61" w:rsidR="000E0E91">
        <w:rPr>
          <w:iCs/>
          <w:sz w:val="22"/>
          <w:szCs w:val="22"/>
        </w:rPr>
        <w:t xml:space="preserve"> from years 12-14 within specialist class provision.</w:t>
      </w:r>
    </w:p>
    <w:p w:rsidRPr="00047D61" w:rsidR="000E0E91" w:rsidP="0023207A" w:rsidRDefault="000E0E91" w14:paraId="2BC226A1" w14:textId="4C4EAD3E">
      <w:pPr>
        <w:pStyle w:val="Body1"/>
        <w:numPr>
          <w:ilvl w:val="0"/>
          <w:numId w:val="29"/>
        </w:numPr>
        <w:jc w:val="both"/>
        <w:rPr>
          <w:sz w:val="22"/>
          <w:szCs w:val="22"/>
        </w:rPr>
      </w:pPr>
      <w:r w:rsidRPr="00047D61">
        <w:rPr>
          <w:sz w:val="22"/>
          <w:szCs w:val="22"/>
        </w:rPr>
        <w:t xml:space="preserve">who have profound and multiple learning difficulties with complex medical needs who are non-ambulant </w:t>
      </w:r>
      <w:r w:rsidR="00047D61">
        <w:rPr>
          <w:sz w:val="22"/>
          <w:szCs w:val="22"/>
        </w:rPr>
        <w:t>when</w:t>
      </w:r>
      <w:r w:rsidRPr="00047D61">
        <w:rPr>
          <w:sz w:val="22"/>
          <w:szCs w:val="22"/>
        </w:rPr>
        <w:t xml:space="preserve"> they are </w:t>
      </w:r>
      <w:r w:rsidRPr="00047D61" w:rsidR="00047D61">
        <w:rPr>
          <w:sz w:val="22"/>
          <w:szCs w:val="22"/>
        </w:rPr>
        <w:t xml:space="preserve">aged 3 years old </w:t>
      </w:r>
      <w:r w:rsidRPr="00047D61">
        <w:rPr>
          <w:sz w:val="22"/>
          <w:szCs w:val="22"/>
        </w:rPr>
        <w:t>within specialist class provision</w:t>
      </w:r>
      <w:r w:rsidRPr="00047D61" w:rsidR="008430B5">
        <w:rPr>
          <w:sz w:val="22"/>
          <w:szCs w:val="22"/>
        </w:rPr>
        <w:t xml:space="preserve">- part-time provision </w:t>
      </w:r>
    </w:p>
    <w:p w:rsidR="00B26A39" w:rsidRDefault="00B26A39" w14:paraId="79E55774" w14:textId="77777777">
      <w:pPr>
        <w:pStyle w:val="Body1"/>
        <w:jc w:val="both"/>
        <w:rPr>
          <w:sz w:val="20"/>
          <w:szCs w:val="20"/>
        </w:rPr>
      </w:pPr>
    </w:p>
    <w:p w:rsidR="00B26A39" w:rsidRDefault="00F64FB2" w14:paraId="6E58F061" w14:textId="77777777">
      <w:pPr>
        <w:pStyle w:val="Body1"/>
        <w:jc w:val="both"/>
        <w:rPr>
          <w:rFonts w:ascii="Arial Bold" w:hAnsi="Arial Bold" w:eastAsia="Arial Bold" w:cs="Arial Bold"/>
        </w:rPr>
      </w:pPr>
      <w:r>
        <w:rPr>
          <w:rFonts w:ascii="Helvetica"/>
          <w:b/>
          <w:bCs/>
        </w:rPr>
        <w:t>Size and staffing</w:t>
      </w:r>
      <w:r>
        <w:rPr>
          <w:rFonts w:ascii="Arial Bold"/>
        </w:rPr>
        <w:t>:</w:t>
      </w:r>
    </w:p>
    <w:p w:rsidR="00B26A39" w:rsidRDefault="00F64FB2" w14:paraId="650AAC8D" w14:textId="2128C73B">
      <w:pPr>
        <w:pStyle w:val="Body1"/>
        <w:jc w:val="both"/>
        <w:rPr>
          <w:sz w:val="22"/>
          <w:szCs w:val="22"/>
        </w:rPr>
      </w:pPr>
      <w:r w:rsidRPr="185CAFEF" w:rsidR="00F64FB2">
        <w:rPr>
          <w:sz w:val="22"/>
          <w:szCs w:val="22"/>
        </w:rPr>
        <w:t>The Local Authority (LA) is the admissions authority. The school currently has p</w:t>
      </w:r>
      <w:r w:rsidRPr="185CAFEF" w:rsidR="00C95D24">
        <w:rPr>
          <w:sz w:val="22"/>
          <w:szCs w:val="22"/>
        </w:rPr>
        <w:t xml:space="preserve">laces </w:t>
      </w:r>
      <w:r w:rsidRPr="185CAFEF" w:rsidR="009441B3">
        <w:rPr>
          <w:sz w:val="22"/>
          <w:szCs w:val="22"/>
        </w:rPr>
        <w:t xml:space="preserve">for </w:t>
      </w:r>
      <w:r w:rsidRPr="185CAFEF" w:rsidR="5BD14773">
        <w:rPr>
          <w:sz w:val="22"/>
          <w:szCs w:val="22"/>
        </w:rPr>
        <w:t xml:space="preserve">197 </w:t>
      </w:r>
      <w:r w:rsidRPr="185CAFEF" w:rsidR="00F64FB2">
        <w:rPr>
          <w:sz w:val="22"/>
          <w:szCs w:val="22"/>
        </w:rPr>
        <w:t>pupils</w:t>
      </w:r>
      <w:r w:rsidRPr="185CAFEF" w:rsidR="00DE1660">
        <w:rPr>
          <w:sz w:val="22"/>
          <w:szCs w:val="22"/>
        </w:rPr>
        <w:t xml:space="preserve"> plus 2</w:t>
      </w:r>
      <w:r w:rsidRPr="185CAFEF" w:rsidR="009A4312">
        <w:rPr>
          <w:sz w:val="22"/>
          <w:szCs w:val="22"/>
        </w:rPr>
        <w:t>0</w:t>
      </w:r>
      <w:r w:rsidRPr="185CAFEF" w:rsidR="00DE1660">
        <w:rPr>
          <w:sz w:val="22"/>
          <w:szCs w:val="22"/>
        </w:rPr>
        <w:t xml:space="preserve"> places in specialist class provision. </w:t>
      </w:r>
      <w:r w:rsidRPr="185CAFEF" w:rsidR="00F64FB2">
        <w:rPr>
          <w:sz w:val="22"/>
          <w:szCs w:val="22"/>
        </w:rPr>
        <w:t>Occasionally</w:t>
      </w:r>
      <w:r w:rsidRPr="185CAFEF" w:rsidR="00F64FB2">
        <w:rPr>
          <w:sz w:val="22"/>
          <w:szCs w:val="22"/>
        </w:rPr>
        <w:t xml:space="preserve"> the school may </w:t>
      </w:r>
      <w:r w:rsidRPr="185CAFEF" w:rsidR="00F64FB2">
        <w:rPr>
          <w:sz w:val="22"/>
          <w:szCs w:val="22"/>
        </w:rPr>
        <w:t>be required</w:t>
      </w:r>
      <w:r w:rsidRPr="185CAFEF" w:rsidR="00F64FB2">
        <w:rPr>
          <w:sz w:val="22"/>
          <w:szCs w:val="22"/>
        </w:rPr>
        <w:t xml:space="preserve"> to take </w:t>
      </w:r>
      <w:r w:rsidRPr="185CAFEF" w:rsidR="00F64FB2">
        <w:rPr>
          <w:sz w:val="22"/>
          <w:szCs w:val="22"/>
        </w:rPr>
        <w:t>additional</w:t>
      </w:r>
      <w:r w:rsidRPr="185CAFEF" w:rsidR="00F64FB2">
        <w:rPr>
          <w:sz w:val="22"/>
          <w:szCs w:val="22"/>
        </w:rPr>
        <w:t xml:space="preserve"> pupils</w:t>
      </w:r>
      <w:r w:rsidRPr="185CAFEF" w:rsidR="009059FE">
        <w:rPr>
          <w:sz w:val="22"/>
          <w:szCs w:val="22"/>
        </w:rPr>
        <w:t>.</w:t>
      </w:r>
    </w:p>
    <w:p w:rsidR="00B26A39" w:rsidRDefault="00B26A39" w14:paraId="658A8C0A" w14:textId="77777777">
      <w:pPr>
        <w:pStyle w:val="Body1"/>
        <w:jc w:val="both"/>
        <w:rPr>
          <w:sz w:val="20"/>
          <w:szCs w:val="20"/>
        </w:rPr>
      </w:pPr>
    </w:p>
    <w:p w:rsidRPr="00064109" w:rsidR="00064109" w:rsidP="00064109" w:rsidRDefault="00064109" w14:paraId="29ABE991" w14:textId="6FA20213">
      <w:pPr>
        <w:rPr>
          <w:rFonts w:ascii="Arial" w:hAnsi="Arial" w:eastAsia="Arial" w:cs="Arial"/>
          <w:sz w:val="22"/>
          <w:szCs w:val="22"/>
          <w:lang w:eastAsia="en-GB"/>
        </w:rPr>
      </w:pPr>
      <w:r>
        <w:rPr>
          <w:rFonts w:ascii="Arial" w:hAnsi="Arial" w:eastAsia="Arial" w:cs="Arial"/>
          <w:sz w:val="22"/>
          <w:szCs w:val="22"/>
          <w:lang w:eastAsia="en-GB"/>
        </w:rPr>
        <w:t xml:space="preserve">Staffing levels are enhanced so pupils are </w:t>
      </w:r>
      <w:r w:rsidRPr="00064109">
        <w:rPr>
          <w:rFonts w:ascii="Arial" w:hAnsi="Arial" w:eastAsia="Arial" w:cs="Arial"/>
          <w:sz w:val="22"/>
          <w:szCs w:val="22"/>
          <w:lang w:eastAsia="en-GB"/>
        </w:rPr>
        <w:t xml:space="preserve">usually taught in classes up to 12 in reception and WWI site due to larger size rooms/facilities and usually 10 across primary/secondary phases. </w:t>
      </w:r>
    </w:p>
    <w:p w:rsidR="00B26A39" w:rsidRDefault="00B26A39" w14:paraId="0B66A9D3" w14:noSpellErr="1" w14:textId="1AA1F75F">
      <w:pPr>
        <w:pStyle w:val="Body1"/>
        <w:jc w:val="both"/>
        <w:rPr>
          <w:sz w:val="22"/>
          <w:szCs w:val="22"/>
        </w:rPr>
      </w:pPr>
    </w:p>
    <w:p w:rsidR="00B26A39" w:rsidRDefault="00F64FB2" w14:paraId="7C8DC7AF" w14:textId="77777777">
      <w:pPr>
        <w:pStyle w:val="Body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school receives advice from a range of health professionals </w:t>
      </w:r>
      <w:proofErr w:type="gramStart"/>
      <w:r>
        <w:rPr>
          <w:sz w:val="22"/>
          <w:szCs w:val="22"/>
        </w:rPr>
        <w:t>in order to</w:t>
      </w:r>
      <w:proofErr w:type="gramEnd"/>
      <w:r>
        <w:rPr>
          <w:sz w:val="22"/>
          <w:szCs w:val="22"/>
        </w:rPr>
        <w:t xml:space="preserve"> meet the needs of the students as assessed by the appropriate professionals</w:t>
      </w:r>
      <w:r>
        <w:rPr>
          <w:i/>
          <w:iCs/>
          <w:sz w:val="22"/>
          <w:szCs w:val="22"/>
        </w:rPr>
        <w:t>.</w:t>
      </w:r>
    </w:p>
    <w:bookmarkEnd w:id="0"/>
    <w:p w:rsidR="00B26A39" w:rsidRDefault="00B26A39" w14:paraId="66328214" w14:textId="77777777">
      <w:pPr>
        <w:pStyle w:val="Body1"/>
        <w:jc w:val="both"/>
        <w:rPr>
          <w:sz w:val="22"/>
          <w:szCs w:val="22"/>
        </w:rPr>
      </w:pPr>
    </w:p>
    <w:p w:rsidR="00B26A39" w:rsidRDefault="00F64FB2" w14:paraId="3AB51CB2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  <w:r>
        <w:rPr>
          <w:rFonts w:ascii="Helvetica"/>
          <w:b/>
          <w:bCs/>
        </w:rPr>
        <w:t>Funding:</w:t>
      </w:r>
    </w:p>
    <w:p w:rsidR="00B26A39" w:rsidRDefault="00F64FB2" w14:paraId="511AB3ED" w14:textId="77777777">
      <w:pPr>
        <w:pStyle w:val="Body1"/>
        <w:jc w:val="both"/>
        <w:rPr>
          <w:sz w:val="22"/>
          <w:szCs w:val="22"/>
        </w:rPr>
      </w:pPr>
      <w:r>
        <w:rPr>
          <w:sz w:val="22"/>
          <w:szCs w:val="22"/>
        </w:rPr>
        <w:t>The school is funded on a place led basis by the LA.</w:t>
      </w:r>
    </w:p>
    <w:p w:rsidR="00B26A39" w:rsidRDefault="00B26A39" w14:paraId="08756E15" w14:textId="77777777">
      <w:pPr>
        <w:pStyle w:val="Body1"/>
        <w:jc w:val="both"/>
        <w:rPr>
          <w:sz w:val="22"/>
          <w:szCs w:val="22"/>
        </w:rPr>
      </w:pPr>
    </w:p>
    <w:p w:rsidR="00B26A39" w:rsidRDefault="00F64FB2" w14:paraId="1C0CCD16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  <w:r>
        <w:rPr>
          <w:rFonts w:ascii="Helvetica"/>
          <w:b/>
          <w:bCs/>
        </w:rPr>
        <w:t>Criteria for placement:</w:t>
      </w:r>
    </w:p>
    <w:p w:rsidR="00B26A39" w:rsidRDefault="00B26A39" w14:paraId="322473F9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</w:p>
    <w:p w:rsidRPr="00F1385E" w:rsidR="00F1385E" w:rsidP="00F1385E" w:rsidRDefault="00F1385E" w14:paraId="3B81ED07" w14:textId="1489C08D">
      <w:pPr>
        <w:rPr>
          <w:rFonts w:ascii="Arial" w:hAnsi="Arial" w:cs="Arial"/>
          <w:color w:val="auto"/>
          <w:lang w:val="en-GB" w:eastAsia="en-GB"/>
        </w:rPr>
      </w:pPr>
      <w:r w:rsidRPr="4E5C4051" w:rsidR="2EA1FBA4">
        <w:rPr>
          <w:rFonts w:ascii="Arial" w:hAnsi="Arial" w:cs="Arial"/>
          <w:sz w:val="22"/>
          <w:szCs w:val="22"/>
        </w:rPr>
        <w:t xml:space="preserve">All pupils have an Education Health and Care Plan (EHCP).  In exceptional circumstances pupils may be under assessment for an EHCP.  Exceptional circumstances include those newly arrived </w:t>
      </w:r>
      <w:r w:rsidRPr="4E5C4051" w:rsidR="410D5DAE">
        <w:rPr>
          <w:rFonts w:ascii="Arial" w:hAnsi="Arial" w:cs="Arial"/>
          <w:sz w:val="22"/>
          <w:szCs w:val="22"/>
        </w:rPr>
        <w:t>in</w:t>
      </w:r>
      <w:r w:rsidRPr="4E5C4051" w:rsidR="2EA1FBA4">
        <w:rPr>
          <w:rFonts w:ascii="Arial" w:hAnsi="Arial" w:cs="Arial"/>
          <w:sz w:val="22"/>
          <w:szCs w:val="22"/>
        </w:rPr>
        <w:t xml:space="preserve"> the country or those with an acquired brain injury.</w:t>
      </w:r>
    </w:p>
    <w:p w:rsidR="00B26A39" w:rsidRDefault="00B26A39" w14:paraId="026EE9A8" w14:textId="77777777">
      <w:pPr>
        <w:pStyle w:val="Body1"/>
        <w:jc w:val="both"/>
        <w:rPr>
          <w:sz w:val="22"/>
          <w:szCs w:val="22"/>
        </w:rPr>
      </w:pPr>
    </w:p>
    <w:p w:rsidRPr="00F1385E" w:rsidR="00B26A39" w:rsidRDefault="00F64FB2" w14:paraId="740689C6" w14:textId="506EA104">
      <w:pPr>
        <w:pStyle w:val="Body1"/>
        <w:jc w:val="both"/>
        <w:rPr>
          <w:color w:val="FF0000"/>
          <w:sz w:val="22"/>
          <w:szCs w:val="22"/>
        </w:rPr>
      </w:pPr>
      <w:r w:rsidRPr="4E5C4051" w:rsidR="5567B60C">
        <w:rPr>
          <w:sz w:val="22"/>
          <w:szCs w:val="22"/>
        </w:rPr>
        <w:t>The pupil</w:t>
      </w:r>
      <w:r w:rsidRPr="4E5C4051" w:rsidR="5567B60C">
        <w:rPr>
          <w:rFonts w:hAnsi="Arial Unicode MS"/>
          <w:sz w:val="22"/>
          <w:szCs w:val="22"/>
        </w:rPr>
        <w:t>’</w:t>
      </w:r>
      <w:r w:rsidRPr="4E5C4051" w:rsidR="5567B60C">
        <w:rPr>
          <w:sz w:val="22"/>
          <w:szCs w:val="22"/>
        </w:rPr>
        <w:t xml:space="preserve">s </w:t>
      </w:r>
      <w:r w:rsidRPr="4E5C4051" w:rsidR="5567B60C">
        <w:rPr>
          <w:sz w:val="22"/>
          <w:szCs w:val="22"/>
        </w:rPr>
        <w:t>identified</w:t>
      </w:r>
      <w:r w:rsidRPr="4E5C4051" w:rsidR="5567B60C">
        <w:rPr>
          <w:sz w:val="22"/>
          <w:szCs w:val="22"/>
        </w:rPr>
        <w:t xml:space="preserve"> needs will be complex and significant </w:t>
      </w:r>
      <w:r w:rsidRPr="4E5C4051" w:rsidR="5567B60C">
        <w:rPr>
          <w:sz w:val="22"/>
          <w:szCs w:val="22"/>
        </w:rPr>
        <w:t>in the area of</w:t>
      </w:r>
      <w:r w:rsidRPr="4E5C4051" w:rsidR="5567B60C">
        <w:rPr>
          <w:sz w:val="22"/>
          <w:szCs w:val="22"/>
        </w:rPr>
        <w:t xml:space="preserve"> </w:t>
      </w:r>
      <w:r w:rsidRPr="4E5C4051" w:rsidR="5567B60C">
        <w:rPr>
          <w:rFonts w:ascii="Arial Bold"/>
          <w:sz w:val="22"/>
          <w:szCs w:val="22"/>
        </w:rPr>
        <w:t xml:space="preserve">cognition and learning </w:t>
      </w:r>
      <w:r w:rsidRPr="4E5C4051" w:rsidR="5567B60C">
        <w:rPr>
          <w:sz w:val="22"/>
          <w:szCs w:val="22"/>
        </w:rPr>
        <w:t xml:space="preserve">(severe learning difficulties or profound and multiple learning difficulties) as described in the SEN Code of Practice. </w:t>
      </w:r>
      <w:r w:rsidRPr="4E5C4051" w:rsidR="5567B60C">
        <w:rPr>
          <w:sz w:val="22"/>
          <w:szCs w:val="22"/>
        </w:rPr>
        <w:t xml:space="preserve">The pupil may also have associated needs in the areas of </w:t>
      </w:r>
      <w:r w:rsidRPr="4E5C4051" w:rsidR="78BED314">
        <w:rPr>
          <w:rFonts w:ascii="Arial Bold"/>
          <w:sz w:val="22"/>
          <w:szCs w:val="22"/>
        </w:rPr>
        <w:t>social, emotional and mental health</w:t>
      </w:r>
      <w:r w:rsidRPr="4E5C4051" w:rsidR="5567B60C">
        <w:rPr>
          <w:rFonts w:ascii="Arial Bold"/>
          <w:sz w:val="22"/>
          <w:szCs w:val="22"/>
        </w:rPr>
        <w:t xml:space="preserve"> </w:t>
      </w:r>
      <w:r w:rsidRPr="4E5C4051" w:rsidR="5567B60C">
        <w:rPr>
          <w:sz w:val="22"/>
          <w:szCs w:val="22"/>
        </w:rPr>
        <w:t xml:space="preserve">and </w:t>
      </w:r>
      <w:r w:rsidRPr="4E5C4051" w:rsidR="5567B60C">
        <w:rPr>
          <w:rFonts w:ascii="Arial Bold"/>
          <w:sz w:val="22"/>
          <w:szCs w:val="22"/>
        </w:rPr>
        <w:t xml:space="preserve">communication and interaction </w:t>
      </w:r>
      <w:r w:rsidRPr="4E5C4051" w:rsidR="5567B60C">
        <w:rPr>
          <w:sz w:val="22"/>
          <w:szCs w:val="22"/>
        </w:rPr>
        <w:t>(autistic spectrum disorder and/or speech and language difficulties).</w:t>
      </w:r>
      <w:r w:rsidRPr="4E5C4051" w:rsidR="5567B60C">
        <w:rPr>
          <w:sz w:val="22"/>
          <w:szCs w:val="22"/>
        </w:rPr>
        <w:t xml:space="preserve"> In </w:t>
      </w:r>
      <w:r w:rsidRPr="4E5C4051" w:rsidR="241E5671">
        <w:rPr>
          <w:sz w:val="22"/>
          <w:szCs w:val="22"/>
        </w:rPr>
        <w:t>addition,</w:t>
      </w:r>
      <w:r w:rsidRPr="4E5C4051" w:rsidR="5567B60C">
        <w:rPr>
          <w:sz w:val="22"/>
          <w:szCs w:val="22"/>
        </w:rPr>
        <w:t xml:space="preserve"> pupils may</w:t>
      </w:r>
      <w:r w:rsidR="5567B60C">
        <w:rPr/>
        <w:t xml:space="preserve"> have </w:t>
      </w:r>
      <w:r w:rsidRPr="4E5C4051" w:rsidR="5567B60C">
        <w:rPr>
          <w:rFonts w:ascii="Arial Bold"/>
          <w:sz w:val="22"/>
          <w:szCs w:val="22"/>
        </w:rPr>
        <w:t xml:space="preserve">sensory or physical </w:t>
      </w:r>
      <w:r w:rsidRPr="4E5C4051" w:rsidR="5567B60C">
        <w:rPr>
          <w:sz w:val="22"/>
          <w:szCs w:val="22"/>
        </w:rPr>
        <w:t>difficulties.</w:t>
      </w:r>
    </w:p>
    <w:p w:rsidR="00B26A39" w:rsidRDefault="00B26A39" w14:paraId="39E07688" w14:textId="77777777">
      <w:pPr>
        <w:pStyle w:val="Body1"/>
        <w:jc w:val="both"/>
        <w:rPr>
          <w:sz w:val="20"/>
          <w:szCs w:val="20"/>
        </w:rPr>
      </w:pPr>
    </w:p>
    <w:p w:rsidR="4E5C4051" w:rsidP="4E5C4051" w:rsidRDefault="4E5C4051" w14:paraId="1407D658" w14:textId="535717AA">
      <w:pPr>
        <w:pStyle w:val="Body1"/>
        <w:jc w:val="both"/>
        <w:rPr>
          <w:rFonts w:ascii="Helvetica"/>
          <w:b w:val="1"/>
          <w:bCs w:val="1"/>
        </w:rPr>
      </w:pPr>
    </w:p>
    <w:p w:rsidR="4E5C4051" w:rsidP="4E5C4051" w:rsidRDefault="4E5C4051" w14:paraId="61B2E993" w14:textId="4104B66C">
      <w:pPr>
        <w:pStyle w:val="Body1"/>
        <w:jc w:val="both"/>
        <w:rPr>
          <w:rFonts w:ascii="Helvetica"/>
          <w:b w:val="1"/>
          <w:bCs w:val="1"/>
        </w:rPr>
      </w:pPr>
    </w:p>
    <w:p w:rsidR="4E5C4051" w:rsidP="4E5C4051" w:rsidRDefault="4E5C4051" w14:paraId="4ACE035B" w14:textId="300193CA">
      <w:pPr>
        <w:pStyle w:val="Body1"/>
        <w:jc w:val="both"/>
        <w:rPr>
          <w:rFonts w:ascii="Helvetica"/>
          <w:b w:val="1"/>
          <w:bCs w:val="1"/>
        </w:rPr>
      </w:pPr>
    </w:p>
    <w:p w:rsidR="4E5C4051" w:rsidP="4E5C4051" w:rsidRDefault="4E5C4051" w14:paraId="2B20A3AC" w14:textId="02578015">
      <w:pPr>
        <w:pStyle w:val="Body1"/>
        <w:jc w:val="both"/>
        <w:rPr>
          <w:rFonts w:ascii="Helvetica"/>
          <w:b w:val="1"/>
          <w:bCs w:val="1"/>
        </w:rPr>
      </w:pPr>
    </w:p>
    <w:p w:rsidR="4E5C4051" w:rsidP="4E5C4051" w:rsidRDefault="4E5C4051" w14:paraId="725AF78C" w14:textId="364532CD">
      <w:pPr>
        <w:pStyle w:val="Body1"/>
        <w:jc w:val="both"/>
        <w:rPr>
          <w:rFonts w:ascii="Helvetica"/>
          <w:b w:val="1"/>
          <w:bCs w:val="1"/>
        </w:rPr>
      </w:pPr>
    </w:p>
    <w:p w:rsidR="4E5C4051" w:rsidP="4E5C4051" w:rsidRDefault="4E5C4051" w14:paraId="5003F16A" w14:textId="05345915">
      <w:pPr>
        <w:pStyle w:val="Body1"/>
        <w:jc w:val="both"/>
        <w:rPr>
          <w:rFonts w:ascii="Helvetica"/>
          <w:b w:val="1"/>
          <w:bCs w:val="1"/>
        </w:rPr>
      </w:pPr>
    </w:p>
    <w:p w:rsidR="00B26A39" w:rsidRDefault="00F64FB2" w14:paraId="733004B6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  <w:r w:rsidRPr="4E5C4051" w:rsidR="5567B60C">
        <w:rPr>
          <w:rFonts w:ascii="Helvetica"/>
          <w:b w:val="1"/>
          <w:bCs w:val="1"/>
        </w:rPr>
        <w:t>Referral routes</w:t>
      </w:r>
    </w:p>
    <w:p w:rsidR="4E5C4051" w:rsidP="4E5C4051" w:rsidRDefault="4E5C4051" w14:paraId="58B84BA2" w14:textId="33A0F53A">
      <w:pPr>
        <w:pStyle w:val="Body1"/>
        <w:jc w:val="both"/>
        <w:rPr>
          <w:rFonts w:ascii="Helvetica"/>
          <w:b w:val="1"/>
          <w:bCs w:val="1"/>
        </w:rPr>
      </w:pPr>
    </w:p>
    <w:p w:rsidRPr="000E6DEB" w:rsidR="00B26A39" w:rsidRDefault="00F64FB2" w14:paraId="1431BAFF" w14:textId="77777777">
      <w:pPr>
        <w:pStyle w:val="Body1"/>
        <w:jc w:val="both"/>
        <w:rPr>
          <w:color w:val="auto"/>
          <w:sz w:val="22"/>
          <w:szCs w:val="22"/>
        </w:rPr>
      </w:pPr>
      <w:r w:rsidRPr="000E6DEB">
        <w:rPr>
          <w:color w:val="auto"/>
          <w:sz w:val="22"/>
          <w:szCs w:val="22"/>
        </w:rPr>
        <w:t>Pupils may be considered for placements:</w:t>
      </w:r>
    </w:p>
    <w:p w:rsidRPr="000E6DEB" w:rsidR="00B26A39" w:rsidRDefault="00F64FB2" w14:paraId="1BFAC107" w14:textId="77777777">
      <w:pPr>
        <w:pStyle w:val="Body1"/>
        <w:numPr>
          <w:ilvl w:val="0"/>
          <w:numId w:val="9"/>
        </w:numPr>
        <w:tabs>
          <w:tab w:val="clear" w:pos="690"/>
          <w:tab w:val="num" w:pos="720"/>
        </w:tabs>
        <w:ind w:left="720" w:hanging="360"/>
        <w:jc w:val="both"/>
        <w:rPr>
          <w:color w:val="auto"/>
        </w:rPr>
      </w:pPr>
      <w:r w:rsidRPr="000E6DEB">
        <w:rPr>
          <w:color w:val="auto"/>
          <w:sz w:val="22"/>
          <w:szCs w:val="22"/>
        </w:rPr>
        <w:t xml:space="preserve">Following a Statutory Education, Health and Care Needs Assessment which identifies </w:t>
      </w:r>
      <w:r w:rsidRPr="000E6DEB" w:rsidR="000E6DEB">
        <w:rPr>
          <w:color w:val="auto"/>
          <w:sz w:val="22"/>
          <w:szCs w:val="22"/>
        </w:rPr>
        <w:t>T</w:t>
      </w:r>
      <w:r w:rsidRPr="000E6DEB">
        <w:rPr>
          <w:color w:val="auto"/>
          <w:sz w:val="22"/>
          <w:szCs w:val="22"/>
        </w:rPr>
        <w:t>he Bridge School as an appropriate provision within an Education Health and Care Plan</w:t>
      </w:r>
    </w:p>
    <w:p w:rsidR="00DE1660" w:rsidP="00DE1660" w:rsidRDefault="00F64FB2" w14:paraId="5C193A73" w14:textId="13B93597">
      <w:pPr>
        <w:pStyle w:val="Body1"/>
        <w:numPr>
          <w:ilvl w:val="0"/>
          <w:numId w:val="10"/>
        </w:numPr>
        <w:tabs>
          <w:tab w:val="clear" w:pos="690"/>
          <w:tab w:val="num" w:pos="720"/>
        </w:tabs>
        <w:ind w:left="720" w:hanging="360"/>
        <w:jc w:val="both"/>
        <w:rPr>
          <w:color w:val="auto"/>
        </w:rPr>
      </w:pPr>
      <w:r w:rsidRPr="4E5C4051" w:rsidR="5567B60C">
        <w:rPr>
          <w:color w:val="auto"/>
          <w:sz w:val="22"/>
          <w:szCs w:val="22"/>
        </w:rPr>
        <w:t xml:space="preserve">Following an Annual Review which </w:t>
      </w:r>
      <w:r w:rsidRPr="4E5C4051" w:rsidR="5567B60C">
        <w:rPr>
          <w:color w:val="auto"/>
          <w:sz w:val="22"/>
          <w:szCs w:val="22"/>
        </w:rPr>
        <w:t>identifies</w:t>
      </w:r>
      <w:r w:rsidRPr="4E5C4051" w:rsidR="5567B60C">
        <w:rPr>
          <w:color w:val="auto"/>
          <w:sz w:val="22"/>
          <w:szCs w:val="22"/>
        </w:rPr>
        <w:t xml:space="preserve"> </w:t>
      </w:r>
      <w:r w:rsidRPr="4E5C4051" w:rsidR="30A8BD26">
        <w:rPr>
          <w:color w:val="auto"/>
          <w:sz w:val="22"/>
          <w:szCs w:val="22"/>
        </w:rPr>
        <w:t>T</w:t>
      </w:r>
      <w:r w:rsidRPr="4E5C4051" w:rsidR="5567B60C">
        <w:rPr>
          <w:color w:val="auto"/>
          <w:sz w:val="22"/>
          <w:szCs w:val="22"/>
        </w:rPr>
        <w:t xml:space="preserve">he Bridge School as </w:t>
      </w:r>
      <w:r w:rsidRPr="4E5C4051" w:rsidR="5567B60C">
        <w:rPr>
          <w:color w:val="auto"/>
          <w:sz w:val="22"/>
          <w:szCs w:val="22"/>
        </w:rPr>
        <w:t>an appropriate provision</w:t>
      </w:r>
      <w:r w:rsidRPr="4E5C4051" w:rsidR="5567B60C">
        <w:rPr>
          <w:color w:val="auto"/>
          <w:sz w:val="22"/>
          <w:szCs w:val="22"/>
        </w:rPr>
        <w:t xml:space="preserve"> within an Education Health and Care Plan</w:t>
      </w:r>
    </w:p>
    <w:p w:rsidRPr="00DE1660" w:rsidR="00B26A39" w:rsidP="00DE1660" w:rsidRDefault="00F64FB2" w14:paraId="04659BB9" w14:textId="4B5D79DF">
      <w:pPr>
        <w:pStyle w:val="Body1"/>
        <w:numPr>
          <w:ilvl w:val="0"/>
          <w:numId w:val="10"/>
        </w:numPr>
        <w:tabs>
          <w:tab w:val="clear" w:pos="690"/>
          <w:tab w:val="num" w:pos="720"/>
        </w:tabs>
        <w:ind w:left="720" w:hanging="360"/>
        <w:jc w:val="both"/>
        <w:rPr>
          <w:color w:val="auto"/>
        </w:rPr>
      </w:pPr>
      <w:r w:rsidRPr="00DE1660">
        <w:rPr>
          <w:sz w:val="22"/>
          <w:szCs w:val="22"/>
        </w:rPr>
        <w:t>On arrival into the LA having previously attended a specialist provision or special school</w:t>
      </w:r>
    </w:p>
    <w:p w:rsidR="00B26A39" w:rsidRDefault="00F64FB2" w14:paraId="4913B850" w14:textId="09694218">
      <w:pPr>
        <w:pStyle w:val="Body1"/>
        <w:numPr>
          <w:ilvl w:val="0"/>
          <w:numId w:val="16"/>
        </w:numPr>
        <w:tabs>
          <w:tab w:val="clear" w:pos="690"/>
          <w:tab w:val="num" w:pos="720"/>
        </w:tabs>
        <w:ind w:left="720" w:hanging="360"/>
        <w:jc w:val="both"/>
      </w:pPr>
      <w:r>
        <w:rPr>
          <w:sz w:val="22"/>
          <w:szCs w:val="22"/>
        </w:rPr>
        <w:t>Following a parent</w:t>
      </w:r>
      <w:r w:rsidR="00CC3E5F">
        <w:rPr>
          <w:sz w:val="22"/>
          <w:szCs w:val="22"/>
        </w:rPr>
        <w:t>/carer</w:t>
      </w:r>
      <w:r>
        <w:rPr>
          <w:sz w:val="22"/>
          <w:szCs w:val="22"/>
        </w:rPr>
        <w:t xml:space="preserve"> request with supporting professional advice</w:t>
      </w:r>
    </w:p>
    <w:p w:rsidR="00B26A39" w:rsidRDefault="00F64FB2" w14:paraId="1492A012" w14:textId="77777777">
      <w:pPr>
        <w:pStyle w:val="Body1"/>
        <w:numPr>
          <w:ilvl w:val="0"/>
          <w:numId w:val="19"/>
        </w:numPr>
        <w:tabs>
          <w:tab w:val="clear" w:pos="690"/>
          <w:tab w:val="num" w:pos="720"/>
        </w:tabs>
        <w:ind w:left="720" w:hanging="360"/>
        <w:jc w:val="both"/>
      </w:pPr>
      <w:r>
        <w:rPr>
          <w:sz w:val="22"/>
          <w:szCs w:val="22"/>
        </w:rPr>
        <w:t>In exceptional circumstances e.g. sudden trauma, permanent exclusion</w:t>
      </w:r>
    </w:p>
    <w:p w:rsidR="00B26A39" w:rsidRDefault="00F64FB2" w14:paraId="58137F32" w14:textId="77777777">
      <w:pPr>
        <w:pStyle w:val="Body1"/>
        <w:numPr>
          <w:ilvl w:val="0"/>
          <w:numId w:val="22"/>
        </w:numPr>
        <w:tabs>
          <w:tab w:val="clear" w:pos="690"/>
          <w:tab w:val="num" w:pos="720"/>
        </w:tabs>
        <w:ind w:left="720" w:hanging="360"/>
        <w:jc w:val="both"/>
      </w:pPr>
      <w:r>
        <w:rPr>
          <w:sz w:val="22"/>
          <w:szCs w:val="22"/>
        </w:rPr>
        <w:t>Following a request from another LA</w:t>
      </w:r>
    </w:p>
    <w:p w:rsidR="00B26A39" w:rsidRDefault="00B26A39" w14:paraId="7F0384E4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</w:p>
    <w:p w:rsidR="00B26A39" w:rsidRDefault="00F64FB2" w14:paraId="450E15F7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  <w:r w:rsidRPr="4E5C4051" w:rsidR="5567B60C">
        <w:rPr>
          <w:rFonts w:ascii="Helvetica"/>
          <w:b w:val="1"/>
          <w:bCs w:val="1"/>
        </w:rPr>
        <w:t>Evidence to support the need for a special school place</w:t>
      </w:r>
    </w:p>
    <w:p w:rsidR="4E5C4051" w:rsidP="4E5C4051" w:rsidRDefault="4E5C4051" w14:paraId="10FE8AFF" w14:textId="2193A2FA">
      <w:pPr>
        <w:pStyle w:val="Body1"/>
        <w:jc w:val="both"/>
        <w:rPr>
          <w:rFonts w:ascii="Helvetica"/>
          <w:b w:val="1"/>
          <w:bCs w:val="1"/>
        </w:rPr>
      </w:pPr>
    </w:p>
    <w:p w:rsidRPr="000E6DEB" w:rsidR="00B26A39" w:rsidRDefault="00F64FB2" w14:paraId="486D7760" w14:textId="020319B4">
      <w:pPr>
        <w:pStyle w:val="Body1"/>
        <w:jc w:val="both"/>
        <w:rPr>
          <w:color w:val="auto"/>
          <w:sz w:val="22"/>
          <w:szCs w:val="22"/>
        </w:rPr>
      </w:pPr>
      <w:r w:rsidRPr="4E5C4051" w:rsidR="5567B60C">
        <w:rPr>
          <w:sz w:val="22"/>
          <w:szCs w:val="22"/>
        </w:rPr>
        <w:t xml:space="preserve">There will be evidence from a range of agencies that a special school placement is </w:t>
      </w:r>
      <w:r w:rsidRPr="4E5C4051" w:rsidR="5567B60C">
        <w:rPr>
          <w:sz w:val="22"/>
          <w:szCs w:val="22"/>
        </w:rPr>
        <w:t>appropriate</w:t>
      </w:r>
      <w:r w:rsidRPr="4E5C4051" w:rsidR="5567B60C">
        <w:rPr>
          <w:sz w:val="22"/>
          <w:szCs w:val="22"/>
        </w:rPr>
        <w:t xml:space="preserve">. This will include </w:t>
      </w:r>
      <w:r w:rsidRPr="4E5C4051" w:rsidR="5567B60C">
        <w:rPr>
          <w:color w:val="auto"/>
          <w:sz w:val="22"/>
          <w:szCs w:val="22"/>
        </w:rPr>
        <w:t xml:space="preserve">an </w:t>
      </w:r>
      <w:r w:rsidRPr="4E5C4051" w:rsidR="50642A5E">
        <w:rPr>
          <w:color w:val="auto"/>
          <w:sz w:val="22"/>
          <w:szCs w:val="22"/>
        </w:rPr>
        <w:t>E</w:t>
      </w:r>
      <w:r w:rsidRPr="4E5C4051" w:rsidR="5567B60C">
        <w:rPr>
          <w:color w:val="auto"/>
          <w:sz w:val="22"/>
          <w:szCs w:val="22"/>
        </w:rPr>
        <w:t xml:space="preserve">ducational </w:t>
      </w:r>
      <w:r w:rsidRPr="4E5C4051" w:rsidR="2395ED11">
        <w:rPr>
          <w:color w:val="auto"/>
          <w:sz w:val="22"/>
          <w:szCs w:val="22"/>
        </w:rPr>
        <w:t>P</w:t>
      </w:r>
      <w:r w:rsidRPr="4E5C4051" w:rsidR="5567B60C">
        <w:rPr>
          <w:color w:val="auto"/>
          <w:sz w:val="22"/>
          <w:szCs w:val="22"/>
        </w:rPr>
        <w:t>sychologist</w:t>
      </w:r>
      <w:r w:rsidRPr="4E5C4051" w:rsidR="5567B60C">
        <w:rPr>
          <w:color w:val="auto"/>
          <w:sz w:val="22"/>
          <w:szCs w:val="22"/>
        </w:rPr>
        <w:t xml:space="preserve"> opinion where possible.</w:t>
      </w:r>
    </w:p>
    <w:p w:rsidRPr="000E6DEB" w:rsidR="00B26A39" w:rsidRDefault="00B26A39" w14:paraId="2A898521" w14:textId="77777777">
      <w:pPr>
        <w:pStyle w:val="Body1"/>
        <w:jc w:val="both"/>
        <w:rPr>
          <w:color w:val="auto"/>
          <w:sz w:val="22"/>
          <w:szCs w:val="22"/>
        </w:rPr>
      </w:pPr>
    </w:p>
    <w:p w:rsidRPr="000E6DEB" w:rsidR="00B26A39" w:rsidP="00E362D6" w:rsidRDefault="00E362D6" w14:paraId="78C50200" w14:textId="07CD1D11">
      <w:pPr>
        <w:pStyle w:val="Body1"/>
        <w:jc w:val="both"/>
        <w:rPr>
          <w:color w:val="auto"/>
          <w:sz w:val="22"/>
          <w:szCs w:val="22"/>
        </w:rPr>
      </w:pPr>
      <w:r w:rsidRPr="4E5C4051" w:rsidR="5567B60C">
        <w:rPr>
          <w:color w:val="auto"/>
          <w:sz w:val="22"/>
          <w:szCs w:val="22"/>
        </w:rPr>
        <w:t>The views of the parent</w:t>
      </w:r>
      <w:r w:rsidRPr="4E5C4051" w:rsidR="034B4E61">
        <w:rPr>
          <w:color w:val="auto"/>
          <w:sz w:val="22"/>
          <w:szCs w:val="22"/>
        </w:rPr>
        <w:t>/carer</w:t>
      </w:r>
      <w:r w:rsidRPr="4E5C4051" w:rsidR="5567B60C">
        <w:rPr>
          <w:color w:val="auto"/>
          <w:sz w:val="22"/>
          <w:szCs w:val="22"/>
        </w:rPr>
        <w:t xml:space="preserve"> and the child will also be considered. Children will be placed at </w:t>
      </w:r>
      <w:r w:rsidRPr="4E5C4051" w:rsidR="3E387A94">
        <w:rPr>
          <w:color w:val="auto"/>
          <w:sz w:val="22"/>
          <w:szCs w:val="22"/>
        </w:rPr>
        <w:t>T</w:t>
      </w:r>
      <w:r w:rsidRPr="4E5C4051" w:rsidR="5567B60C">
        <w:rPr>
          <w:color w:val="auto"/>
          <w:sz w:val="22"/>
          <w:szCs w:val="22"/>
        </w:rPr>
        <w:t>he Bridge School in accordance with parent</w:t>
      </w:r>
      <w:r w:rsidRPr="4E5C4051" w:rsidR="034B4E61">
        <w:rPr>
          <w:color w:val="auto"/>
          <w:sz w:val="22"/>
          <w:szCs w:val="22"/>
        </w:rPr>
        <w:t>/carer</w:t>
      </w:r>
      <w:r w:rsidRPr="4E5C4051" w:rsidR="7143A60D">
        <w:rPr>
          <w:color w:val="auto"/>
          <w:sz w:val="22"/>
          <w:szCs w:val="22"/>
        </w:rPr>
        <w:t>s’</w:t>
      </w:r>
      <w:r w:rsidRPr="4E5C4051" w:rsidR="5567B60C">
        <w:rPr>
          <w:color w:val="auto"/>
          <w:sz w:val="22"/>
          <w:szCs w:val="22"/>
        </w:rPr>
        <w:t xml:space="preserve"> wishes provided that the school is suitable to the child</w:t>
      </w:r>
      <w:r w:rsidRPr="4E5C4051" w:rsidR="5567B60C">
        <w:rPr>
          <w:rFonts w:hAnsi="Arial Unicode MS"/>
          <w:color w:val="auto"/>
          <w:sz w:val="22"/>
          <w:szCs w:val="22"/>
        </w:rPr>
        <w:t>’</w:t>
      </w:r>
      <w:r w:rsidRPr="4E5C4051" w:rsidR="5567B60C">
        <w:rPr>
          <w:color w:val="auto"/>
          <w:sz w:val="22"/>
          <w:szCs w:val="22"/>
        </w:rPr>
        <w:t xml:space="preserve">s age, ability and special educational needs and placement of the child is compatible with the efficient education of the other pupils and </w:t>
      </w:r>
      <w:r w:rsidRPr="4E5C4051" w:rsidR="5567B60C">
        <w:rPr>
          <w:color w:val="auto"/>
          <w:sz w:val="22"/>
          <w:szCs w:val="22"/>
        </w:rPr>
        <w:t>is</w:t>
      </w:r>
      <w:r w:rsidRPr="4E5C4051" w:rsidR="05F79BA8">
        <w:rPr>
          <w:color w:val="auto"/>
          <w:sz w:val="22"/>
          <w:szCs w:val="22"/>
        </w:rPr>
        <w:t xml:space="preserve"> </w:t>
      </w:r>
      <w:r w:rsidRPr="4E5C4051" w:rsidR="78BED314">
        <w:rPr>
          <w:color w:val="auto"/>
          <w:sz w:val="22"/>
          <w:szCs w:val="22"/>
        </w:rPr>
        <w:t>c</w:t>
      </w:r>
      <w:r w:rsidRPr="4E5C4051" w:rsidR="5567B60C">
        <w:rPr>
          <w:color w:val="auto"/>
          <w:sz w:val="22"/>
          <w:szCs w:val="22"/>
        </w:rPr>
        <w:t>onsidered</w:t>
      </w:r>
      <w:r w:rsidRPr="4E5C4051" w:rsidR="5567B60C">
        <w:rPr>
          <w:color w:val="auto"/>
          <w:sz w:val="22"/>
          <w:szCs w:val="22"/>
        </w:rPr>
        <w:t xml:space="preserve"> to be an efficient use of public resources.</w:t>
      </w:r>
      <w:r w:rsidRPr="4E5C4051" w:rsidR="5567B60C">
        <w:rPr>
          <w:color w:val="auto"/>
          <w:sz w:val="22"/>
          <w:szCs w:val="22"/>
        </w:rPr>
        <w:t xml:space="preserve"> </w:t>
      </w:r>
    </w:p>
    <w:p w:rsidR="00B26A39" w:rsidP="00E362D6" w:rsidRDefault="00B26A39" w14:paraId="38EAB0FD" w14:textId="77777777">
      <w:pPr>
        <w:pStyle w:val="Body1"/>
        <w:jc w:val="both"/>
        <w:rPr>
          <w:rFonts w:ascii="Arial Bold" w:hAnsi="Arial Bold" w:eastAsia="Arial Bold" w:cs="Arial Bold"/>
          <w:sz w:val="20"/>
          <w:szCs w:val="20"/>
          <w:u w:val="single"/>
        </w:rPr>
      </w:pPr>
    </w:p>
    <w:p w:rsidR="00B26A39" w:rsidRDefault="00F64FB2" w14:paraId="1E949E79" w14:textId="77777777" w14:noSpellErr="1">
      <w:pPr>
        <w:pStyle w:val="Body1"/>
        <w:jc w:val="both"/>
        <w:rPr>
          <w:rFonts w:ascii="Helvetica" w:hAnsi="Helvetica" w:eastAsia="Helvetica" w:cs="Helvetica"/>
          <w:b w:val="1"/>
          <w:bCs w:val="1"/>
        </w:rPr>
      </w:pPr>
      <w:r w:rsidRPr="4E5C4051" w:rsidR="5567B60C">
        <w:rPr>
          <w:rFonts w:ascii="Helvetica"/>
          <w:b w:val="1"/>
          <w:bCs w:val="1"/>
        </w:rPr>
        <w:t>Prioritising</w:t>
      </w:r>
      <w:r w:rsidRPr="4E5C4051" w:rsidR="5567B60C">
        <w:rPr>
          <w:rFonts w:ascii="Helvetica"/>
          <w:b w:val="1"/>
          <w:bCs w:val="1"/>
        </w:rPr>
        <w:t xml:space="preserve"> placements</w:t>
      </w:r>
    </w:p>
    <w:p w:rsidR="4E5C4051" w:rsidP="4E5C4051" w:rsidRDefault="4E5C4051" w14:paraId="764880DA" w14:textId="43243584">
      <w:pPr>
        <w:pStyle w:val="Body1"/>
        <w:jc w:val="both"/>
        <w:rPr>
          <w:rFonts w:ascii="Helvetica"/>
          <w:b w:val="1"/>
          <w:bCs w:val="1"/>
        </w:rPr>
      </w:pPr>
    </w:p>
    <w:p w:rsidR="00B26A39" w:rsidRDefault="00F64FB2" w14:paraId="46904326" w14:textId="77777777">
      <w:pPr>
        <w:pStyle w:val="Body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If there are more children who meet the criteria than available places the following priorities </w:t>
      </w:r>
      <w:proofErr w:type="gramStart"/>
      <w:r>
        <w:rPr>
          <w:sz w:val="22"/>
          <w:szCs w:val="22"/>
        </w:rPr>
        <w:t>apply;</w:t>
      </w:r>
      <w:proofErr w:type="gramEnd"/>
    </w:p>
    <w:p w:rsidR="00B26A39" w:rsidRDefault="00B26A39" w14:paraId="276CF5AD" w14:textId="77777777">
      <w:pPr>
        <w:pStyle w:val="Body1"/>
        <w:jc w:val="both"/>
        <w:rPr>
          <w:strike/>
          <w:color w:val="FF0000"/>
        </w:rPr>
      </w:pPr>
    </w:p>
    <w:p w:rsidR="00B26A39" w:rsidRDefault="00F64FB2" w14:paraId="1A19C4C4" w14:textId="77777777">
      <w:pPr>
        <w:pStyle w:val="Body1"/>
        <w:numPr>
          <w:ilvl w:val="0"/>
          <w:numId w:val="25"/>
        </w:numPr>
        <w:tabs>
          <w:tab w:val="clear" w:pos="690"/>
          <w:tab w:val="num" w:pos="720"/>
        </w:tabs>
        <w:ind w:left="720" w:hanging="360"/>
        <w:jc w:val="both"/>
      </w:pPr>
      <w:r>
        <w:rPr>
          <w:sz w:val="22"/>
          <w:szCs w:val="22"/>
        </w:rPr>
        <w:t>The child is a Child in Care and there is evidence that the placement will be appropriate to meet their needs</w:t>
      </w:r>
    </w:p>
    <w:p w:rsidR="00B26A39" w:rsidRDefault="00F64FB2" w14:paraId="699E61A7" w14:textId="77777777">
      <w:pPr>
        <w:pStyle w:val="Body1"/>
        <w:numPr>
          <w:ilvl w:val="0"/>
          <w:numId w:val="28"/>
        </w:numPr>
        <w:tabs>
          <w:tab w:val="clear" w:pos="690"/>
          <w:tab w:val="num" w:pos="720"/>
        </w:tabs>
        <w:ind w:left="720" w:hanging="360"/>
        <w:jc w:val="both"/>
      </w:pPr>
      <w:r>
        <w:rPr>
          <w:sz w:val="22"/>
          <w:szCs w:val="22"/>
        </w:rPr>
        <w:t>The current educational placement is no longer successfully meeting the child</w:t>
      </w:r>
      <w:r>
        <w:rPr>
          <w:rFonts w:hAnsi="Arial Unicode MS"/>
          <w:sz w:val="22"/>
          <w:szCs w:val="22"/>
        </w:rPr>
        <w:t>’</w:t>
      </w:r>
      <w:r>
        <w:rPr>
          <w:sz w:val="22"/>
          <w:szCs w:val="22"/>
        </w:rPr>
        <w:t>s needs</w:t>
      </w:r>
    </w:p>
    <w:p w:rsidR="00B26A39" w:rsidRDefault="00B26A39" w14:paraId="7C152452" w14:textId="77777777">
      <w:pPr>
        <w:pStyle w:val="Body1"/>
        <w:rPr>
          <w:sz w:val="20"/>
          <w:szCs w:val="20"/>
        </w:rPr>
      </w:pPr>
    </w:p>
    <w:p w:rsidR="00B26A39" w:rsidRDefault="00F64FB2" w14:paraId="521F6A21" w14:textId="77777777">
      <w:pPr>
        <w:pStyle w:val="Body1"/>
        <w:rPr>
          <w:rFonts w:ascii="Helvetica" w:hAnsi="Helvetica" w:eastAsia="Helvetica" w:cs="Helvetica"/>
          <w:b/>
          <w:bCs/>
        </w:rPr>
      </w:pPr>
      <w:r w:rsidRPr="4E5C4051" w:rsidR="5567B60C">
        <w:rPr>
          <w:rFonts w:ascii="Helvetica"/>
          <w:b w:val="1"/>
          <w:bCs w:val="1"/>
        </w:rPr>
        <w:t>Admission procedures</w:t>
      </w:r>
    </w:p>
    <w:p w:rsidR="4E5C4051" w:rsidP="4E5C4051" w:rsidRDefault="4E5C4051" w14:paraId="3E4965C2" w14:textId="3F3A5FC1">
      <w:pPr>
        <w:pStyle w:val="Body1"/>
        <w:rPr>
          <w:rFonts w:ascii="Helvetica"/>
          <w:b w:val="1"/>
          <w:bCs w:val="1"/>
        </w:rPr>
      </w:pPr>
    </w:p>
    <w:p w:rsidR="00B26A39" w:rsidRDefault="00F64FB2" w14:paraId="1A375612" w14:textId="5E7D6FF8">
      <w:pPr>
        <w:pStyle w:val="Body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Once the LA has decided that the referral is appropriate the head teacher will be consulted at </w:t>
      </w:r>
      <w:r>
        <w:rPr>
          <w:rFonts w:ascii="Arial Bold"/>
          <w:sz w:val="22"/>
          <w:szCs w:val="22"/>
        </w:rPr>
        <w:t>either</w:t>
      </w:r>
      <w:r>
        <w:rPr>
          <w:sz w:val="22"/>
          <w:szCs w:val="22"/>
        </w:rPr>
        <w:t xml:space="preserve"> a termly meeting with SEND officers </w:t>
      </w:r>
      <w:r>
        <w:rPr>
          <w:rFonts w:ascii="Arial Bold"/>
          <w:sz w:val="22"/>
          <w:szCs w:val="22"/>
        </w:rPr>
        <w:t xml:space="preserve">or </w:t>
      </w:r>
      <w:r>
        <w:rPr>
          <w:sz w:val="22"/>
          <w:szCs w:val="22"/>
        </w:rPr>
        <w:t xml:space="preserve">by the sending of individual papers. Following the receipt of papers, the head teacher will have 15 working days to consider the admission. When the admission(s) is agreed the LA will </w:t>
      </w:r>
      <w:proofErr w:type="spellStart"/>
      <w:r>
        <w:rPr>
          <w:sz w:val="22"/>
          <w:szCs w:val="22"/>
        </w:rPr>
        <w:t>formalise</w:t>
      </w:r>
      <w:proofErr w:type="spellEnd"/>
      <w:r>
        <w:rPr>
          <w:sz w:val="22"/>
          <w:szCs w:val="22"/>
        </w:rPr>
        <w:t xml:space="preserve"> this by notifying </w:t>
      </w:r>
      <w:proofErr w:type="gramStart"/>
      <w:r>
        <w:rPr>
          <w:sz w:val="22"/>
          <w:szCs w:val="22"/>
        </w:rPr>
        <w:t>parent</w:t>
      </w:r>
      <w:proofErr w:type="gramEnd"/>
      <w:r w:rsidR="00CC3E5F">
        <w:rPr>
          <w:sz w:val="22"/>
          <w:szCs w:val="22"/>
        </w:rPr>
        <w:t>/carers</w:t>
      </w:r>
      <w:r>
        <w:rPr>
          <w:sz w:val="22"/>
          <w:szCs w:val="22"/>
        </w:rPr>
        <w:t xml:space="preserve"> and the child</w:t>
      </w:r>
      <w:r>
        <w:rPr>
          <w:rFonts w:hAnsi="Arial Unicode MS"/>
          <w:sz w:val="22"/>
          <w:szCs w:val="22"/>
        </w:rPr>
        <w:t>’</w:t>
      </w:r>
      <w:r>
        <w:rPr>
          <w:sz w:val="22"/>
          <w:szCs w:val="22"/>
        </w:rPr>
        <w:t>s current school</w:t>
      </w:r>
      <w:r>
        <w:rPr>
          <w:rFonts w:ascii="Arial Bold"/>
          <w:sz w:val="22"/>
          <w:szCs w:val="22"/>
        </w:rPr>
        <w:t xml:space="preserve"> </w:t>
      </w:r>
      <w:r>
        <w:rPr>
          <w:sz w:val="22"/>
          <w:szCs w:val="22"/>
        </w:rPr>
        <w:t>so that admission</w:t>
      </w:r>
      <w:r>
        <w:t xml:space="preserve"> </w:t>
      </w:r>
      <w:r>
        <w:rPr>
          <w:sz w:val="22"/>
          <w:szCs w:val="22"/>
        </w:rPr>
        <w:t xml:space="preserve">arrangements can be </w:t>
      </w:r>
      <w:proofErr w:type="gramStart"/>
      <w:r>
        <w:rPr>
          <w:sz w:val="22"/>
          <w:szCs w:val="22"/>
        </w:rPr>
        <w:t>made</w:t>
      </w:r>
      <w:proofErr w:type="gramEnd"/>
      <w:r>
        <w:rPr>
          <w:sz w:val="22"/>
          <w:szCs w:val="22"/>
        </w:rPr>
        <w:t xml:space="preserve"> and a start date can be agreed.</w:t>
      </w:r>
    </w:p>
    <w:p w:rsidR="00B26A39" w:rsidRDefault="00B26A39" w14:paraId="57EDC176" w14:textId="77777777">
      <w:pPr>
        <w:pStyle w:val="Body1"/>
        <w:jc w:val="both"/>
        <w:rPr>
          <w:sz w:val="22"/>
          <w:szCs w:val="22"/>
        </w:rPr>
      </w:pPr>
    </w:p>
    <w:p w:rsidR="00B26A39" w:rsidP="4E5C4051" w:rsidRDefault="00F64FB2" w14:paraId="5723AC4C" w14:textId="757476C9">
      <w:pPr>
        <w:pStyle w:val="Body1"/>
        <w:jc w:val="both"/>
        <w:rPr>
          <w:i w:val="1"/>
          <w:iCs w:val="1"/>
          <w:sz w:val="22"/>
          <w:szCs w:val="22"/>
        </w:rPr>
      </w:pPr>
      <w:r w:rsidRPr="4E5C4051" w:rsidR="5567B60C">
        <w:rPr>
          <w:i w:val="1"/>
          <w:iCs w:val="1"/>
          <w:sz w:val="22"/>
          <w:szCs w:val="22"/>
        </w:rPr>
        <w:t>L</w:t>
      </w:r>
      <w:r w:rsidRPr="4E5C4051" w:rsidR="0A35E348">
        <w:rPr>
          <w:i w:val="1"/>
          <w:iCs w:val="1"/>
          <w:sz w:val="22"/>
          <w:szCs w:val="22"/>
        </w:rPr>
        <w:t>ocal Authorities</w:t>
      </w:r>
      <w:r w:rsidRPr="4E5C4051" w:rsidR="5567B60C">
        <w:rPr>
          <w:i w:val="1"/>
          <w:iCs w:val="1"/>
          <w:sz w:val="22"/>
          <w:szCs w:val="22"/>
        </w:rPr>
        <w:t xml:space="preserve"> </w:t>
      </w:r>
      <w:r w:rsidRPr="4E5C4051" w:rsidR="0A35E348">
        <w:rPr>
          <w:i w:val="1"/>
          <w:iCs w:val="1"/>
          <w:sz w:val="22"/>
          <w:szCs w:val="22"/>
        </w:rPr>
        <w:t xml:space="preserve">outside of Telford and Wrekin </w:t>
      </w:r>
      <w:r w:rsidRPr="4E5C4051" w:rsidR="5567B60C">
        <w:rPr>
          <w:i w:val="1"/>
          <w:iCs w:val="1"/>
          <w:sz w:val="22"/>
          <w:szCs w:val="22"/>
        </w:rPr>
        <w:t xml:space="preserve">requesting placements are asked to send the papers to Telford and Wrekin </w:t>
      </w:r>
      <w:r w:rsidRPr="4E5C4051" w:rsidR="7143A60D">
        <w:rPr>
          <w:i w:val="1"/>
          <w:iCs w:val="1"/>
          <w:sz w:val="22"/>
          <w:szCs w:val="22"/>
        </w:rPr>
        <w:t>LA</w:t>
      </w:r>
      <w:r w:rsidRPr="4E5C4051" w:rsidR="0F5DE999">
        <w:rPr>
          <w:i w:val="1"/>
          <w:iCs w:val="1"/>
          <w:sz w:val="22"/>
          <w:szCs w:val="22"/>
        </w:rPr>
        <w:t xml:space="preserve">. The school will also send a formal </w:t>
      </w:r>
      <w:r w:rsidRPr="4E5C4051" w:rsidR="6E8C76F8">
        <w:rPr>
          <w:i w:val="1"/>
          <w:iCs w:val="1"/>
          <w:sz w:val="22"/>
          <w:szCs w:val="22"/>
        </w:rPr>
        <w:t>consultation</w:t>
      </w:r>
      <w:r w:rsidRPr="4E5C4051" w:rsidR="0F5DE999">
        <w:rPr>
          <w:i w:val="1"/>
          <w:iCs w:val="1"/>
          <w:sz w:val="22"/>
          <w:szCs w:val="22"/>
        </w:rPr>
        <w:t xml:space="preserve"> response. </w:t>
      </w:r>
    </w:p>
    <w:p w:rsidR="00B26A39" w:rsidRDefault="00B26A39" w14:paraId="0E95D70C" w14:textId="77777777">
      <w:pPr>
        <w:pStyle w:val="Body1"/>
        <w:jc w:val="both"/>
        <w:rPr>
          <w:sz w:val="22"/>
          <w:szCs w:val="22"/>
        </w:rPr>
      </w:pPr>
    </w:p>
    <w:p w:rsidRPr="000E6DEB" w:rsidR="00B26A39" w:rsidP="4E5C4051" w:rsidRDefault="00F64FB2" w14:paraId="626833E7" w14:textId="337141CF">
      <w:pPr>
        <w:pStyle w:val="Body1"/>
        <w:jc w:val="both"/>
        <w:rPr>
          <w:rFonts w:ascii="Helvetica"/>
          <w:b w:val="1"/>
          <w:bCs w:val="1"/>
          <w:color w:val="auto"/>
        </w:rPr>
      </w:pPr>
    </w:p>
    <w:p w:rsidRPr="000E6DEB" w:rsidR="00B26A39" w:rsidP="4E5C4051" w:rsidRDefault="00F64FB2" w14:paraId="0033E054" w14:textId="73A69973">
      <w:pPr>
        <w:pStyle w:val="Body1"/>
        <w:jc w:val="both"/>
        <w:rPr>
          <w:rFonts w:ascii="Helvetica"/>
          <w:b w:val="1"/>
          <w:bCs w:val="1"/>
          <w:color w:val="auto"/>
        </w:rPr>
      </w:pPr>
    </w:p>
    <w:p w:rsidRPr="000E6DEB" w:rsidR="00B26A39" w:rsidP="4E5C4051" w:rsidRDefault="00F64FB2" w14:paraId="0756383B" w14:textId="5407BD18">
      <w:pPr>
        <w:pStyle w:val="Body1"/>
        <w:jc w:val="both"/>
        <w:rPr>
          <w:rFonts w:ascii="Helvetica"/>
          <w:b w:val="1"/>
          <w:bCs w:val="1"/>
          <w:color w:val="auto"/>
        </w:rPr>
      </w:pPr>
    </w:p>
    <w:p w:rsidRPr="000E6DEB" w:rsidR="00B26A39" w:rsidRDefault="00F64FB2" w14:paraId="2567AF5E" w14:textId="68500822">
      <w:pPr>
        <w:pStyle w:val="Body1"/>
        <w:jc w:val="both"/>
        <w:rPr>
          <w:rFonts w:ascii="Helvetica" w:hAnsi="Helvetica" w:eastAsia="Helvetica" w:cs="Helvetica"/>
          <w:b w:val="1"/>
          <w:bCs w:val="1"/>
          <w:color w:val="auto"/>
        </w:rPr>
      </w:pPr>
      <w:r w:rsidRPr="4E5C4051" w:rsidR="5567B60C">
        <w:rPr>
          <w:rFonts w:ascii="Helvetica"/>
          <w:b w:val="1"/>
          <w:bCs w:val="1"/>
          <w:color w:val="auto"/>
        </w:rPr>
        <w:t>Transport</w:t>
      </w:r>
    </w:p>
    <w:p w:rsidRPr="000E6DEB" w:rsidR="00B26A39" w:rsidRDefault="00F64FB2" w14:paraId="15BF71FB" w14:textId="648B37C0">
      <w:pPr>
        <w:pStyle w:val="Body1"/>
        <w:jc w:val="both"/>
        <w:rPr>
          <w:color w:val="auto"/>
          <w:sz w:val="22"/>
          <w:szCs w:val="22"/>
        </w:rPr>
      </w:pPr>
      <w:r w:rsidRPr="4E5C4051" w:rsidR="5567B60C">
        <w:rPr>
          <w:color w:val="auto"/>
          <w:sz w:val="22"/>
          <w:szCs w:val="22"/>
        </w:rPr>
        <w:t>Some Bridge pupils may be entitled to home to school transport in accordance with Telford and Wrekin Council</w:t>
      </w:r>
      <w:r w:rsidRPr="4E5C4051" w:rsidR="5567B60C">
        <w:rPr>
          <w:rFonts w:hAnsi="Arial Unicode MS"/>
          <w:color w:val="auto"/>
          <w:sz w:val="22"/>
          <w:szCs w:val="22"/>
        </w:rPr>
        <w:t>’</w:t>
      </w:r>
      <w:r w:rsidRPr="4E5C4051" w:rsidR="5567B60C">
        <w:rPr>
          <w:color w:val="auto"/>
          <w:sz w:val="22"/>
          <w:szCs w:val="22"/>
        </w:rPr>
        <w:t>s transport policy. This may involve specialist transport arrangements for some students</w:t>
      </w:r>
      <w:r w:rsidRPr="4E5C4051" w:rsidR="5567B60C">
        <w:rPr>
          <w:i w:val="1"/>
          <w:iCs w:val="1"/>
          <w:color w:val="auto"/>
          <w:sz w:val="22"/>
          <w:szCs w:val="22"/>
        </w:rPr>
        <w:t xml:space="preserve"> </w:t>
      </w:r>
      <w:r w:rsidRPr="4E5C4051" w:rsidR="5567B60C">
        <w:rPr>
          <w:color w:val="auto"/>
          <w:sz w:val="22"/>
          <w:szCs w:val="22"/>
        </w:rPr>
        <w:t xml:space="preserve">with highly, complex medical needs. </w:t>
      </w:r>
    </w:p>
    <w:p w:rsidR="4E5C4051" w:rsidP="4E5C4051" w:rsidRDefault="4E5C4051" w14:paraId="21271F7E" w14:textId="2563F72C">
      <w:pPr>
        <w:pStyle w:val="Body1"/>
        <w:jc w:val="both"/>
        <w:rPr>
          <w:rFonts w:ascii="Arial Bold"/>
          <w:b w:val="1"/>
          <w:bCs w:val="1"/>
          <w:color w:val="auto"/>
        </w:rPr>
      </w:pPr>
    </w:p>
    <w:p w:rsidRPr="0023207A" w:rsidR="00B26A39" w:rsidP="4E5C4051" w:rsidRDefault="00F64FB2" w14:paraId="303A4957" w14:textId="6B123C2D">
      <w:pPr>
        <w:pStyle w:val="Body1"/>
        <w:jc w:val="both"/>
        <w:rPr>
          <w:b w:val="1"/>
          <w:bCs w:val="1"/>
          <w:color w:val="auto"/>
        </w:rPr>
      </w:pPr>
      <w:r w:rsidRPr="4E5C4051" w:rsidR="5567B60C">
        <w:rPr>
          <w:rFonts w:ascii="Arial Bold"/>
          <w:b w:val="1"/>
          <w:bCs w:val="1"/>
          <w:color w:val="auto"/>
        </w:rPr>
        <w:t>Change of Placement</w:t>
      </w:r>
    </w:p>
    <w:p w:rsidRPr="000E6DEB" w:rsidR="00B26A39" w:rsidRDefault="00B26A39" w14:paraId="471C54AA" w14:textId="77777777">
      <w:pPr>
        <w:pStyle w:val="Body1"/>
        <w:jc w:val="both"/>
        <w:rPr>
          <w:color w:val="auto"/>
          <w:sz w:val="22"/>
          <w:szCs w:val="22"/>
        </w:rPr>
      </w:pPr>
    </w:p>
    <w:p w:rsidRPr="000E6DEB" w:rsidR="00B26A39" w:rsidRDefault="00F64FB2" w14:paraId="24E8D13B" w14:textId="59B31D3A">
      <w:pPr>
        <w:pStyle w:val="Body1"/>
        <w:jc w:val="both"/>
        <w:rPr>
          <w:color w:val="auto"/>
          <w:sz w:val="22"/>
          <w:szCs w:val="22"/>
        </w:rPr>
      </w:pPr>
      <w:r w:rsidRPr="000E6DEB">
        <w:rPr>
          <w:color w:val="auto"/>
          <w:sz w:val="22"/>
          <w:szCs w:val="22"/>
        </w:rPr>
        <w:t xml:space="preserve">If a change of placement to another special school or mainstream school is being considered an LA officer </w:t>
      </w:r>
      <w:r w:rsidRPr="000E6DEB">
        <w:rPr>
          <w:rFonts w:ascii="Arial Bold"/>
          <w:color w:val="auto"/>
          <w:sz w:val="22"/>
          <w:szCs w:val="22"/>
        </w:rPr>
        <w:t>must</w:t>
      </w:r>
      <w:r w:rsidRPr="000E6DEB">
        <w:rPr>
          <w:color w:val="auto"/>
          <w:sz w:val="22"/>
          <w:szCs w:val="22"/>
        </w:rPr>
        <w:t xml:space="preserve"> be consulted and a review of the child</w:t>
      </w:r>
      <w:r w:rsidRPr="000E6DEB">
        <w:rPr>
          <w:rFonts w:hAnsi="Arial Unicode MS"/>
          <w:color w:val="auto"/>
          <w:sz w:val="22"/>
          <w:szCs w:val="22"/>
        </w:rPr>
        <w:t>’</w:t>
      </w:r>
      <w:r w:rsidRPr="000E6DEB">
        <w:rPr>
          <w:color w:val="auto"/>
          <w:sz w:val="22"/>
          <w:szCs w:val="22"/>
        </w:rPr>
        <w:t>s EHCP will take place prior to any arrangements being made.</w:t>
      </w:r>
    </w:p>
    <w:p w:rsidR="00B26A39" w:rsidRDefault="00B26A39" w14:paraId="12AF8540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</w:p>
    <w:p w:rsidR="00B26A39" w:rsidRDefault="00F64FB2" w14:paraId="7297A04B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  <w:r w:rsidRPr="52E2C7D8" w:rsidR="00F64FB2">
        <w:rPr>
          <w:rFonts w:ascii="Helvetica"/>
          <w:b w:val="1"/>
          <w:bCs w:val="1"/>
        </w:rPr>
        <w:t>Monitoring &amp; Review</w:t>
      </w:r>
    </w:p>
    <w:p w:rsidR="52E2C7D8" w:rsidP="52E2C7D8" w:rsidRDefault="52E2C7D8" w14:paraId="7FE5E5DF" w14:textId="766169E5">
      <w:pPr>
        <w:pStyle w:val="Body1"/>
        <w:jc w:val="both"/>
        <w:rPr>
          <w:rFonts w:ascii="Helvetica"/>
          <w:b w:val="1"/>
          <w:bCs w:val="1"/>
        </w:rPr>
      </w:pPr>
    </w:p>
    <w:p w:rsidR="00B26A39" w:rsidRDefault="00F64FB2" w14:paraId="3DED585B" w14:textId="68B57024">
      <w:pPr>
        <w:pStyle w:val="Body1"/>
        <w:jc w:val="both"/>
        <w:rPr>
          <w:sz w:val="22"/>
          <w:szCs w:val="22"/>
        </w:rPr>
      </w:pPr>
      <w:r w:rsidRPr="52E2C7D8" w:rsidR="00F64FB2">
        <w:rPr>
          <w:sz w:val="22"/>
          <w:szCs w:val="22"/>
        </w:rPr>
        <w:t>Every child</w:t>
      </w:r>
      <w:r w:rsidRPr="52E2C7D8" w:rsidR="00F64FB2">
        <w:rPr>
          <w:rFonts w:hAnsi="Arial Unicode MS"/>
          <w:sz w:val="22"/>
          <w:szCs w:val="22"/>
        </w:rPr>
        <w:t>’</w:t>
      </w:r>
      <w:r w:rsidRPr="52E2C7D8" w:rsidR="00F64FB2">
        <w:rPr>
          <w:sz w:val="22"/>
          <w:szCs w:val="22"/>
        </w:rPr>
        <w:t xml:space="preserve">s progress will be reviewed at least </w:t>
      </w:r>
      <w:r w:rsidRPr="52E2C7D8" w:rsidR="00F64FB2">
        <w:rPr>
          <w:sz w:val="22"/>
          <w:szCs w:val="22"/>
        </w:rPr>
        <w:t>termly</w:t>
      </w:r>
      <w:r w:rsidRPr="52E2C7D8" w:rsidR="00F64FB2">
        <w:rPr>
          <w:sz w:val="22"/>
          <w:szCs w:val="22"/>
        </w:rPr>
        <w:t xml:space="preserve"> and an Annual Review meeting will be held within 10 months of the current </w:t>
      </w:r>
      <w:r w:rsidRPr="52E2C7D8" w:rsidR="00E75179">
        <w:rPr>
          <w:sz w:val="22"/>
          <w:szCs w:val="22"/>
        </w:rPr>
        <w:t>EHCP</w:t>
      </w:r>
      <w:r w:rsidRPr="52E2C7D8" w:rsidR="00F64FB2">
        <w:rPr>
          <w:sz w:val="22"/>
          <w:szCs w:val="22"/>
        </w:rPr>
        <w:t xml:space="preserve"> being issued or the </w:t>
      </w:r>
      <w:r w:rsidRPr="52E2C7D8" w:rsidR="00F64FB2">
        <w:rPr>
          <w:sz w:val="22"/>
          <w:szCs w:val="22"/>
        </w:rPr>
        <w:t>previous</w:t>
      </w:r>
      <w:r w:rsidRPr="52E2C7D8" w:rsidR="00F64FB2">
        <w:rPr>
          <w:sz w:val="22"/>
          <w:szCs w:val="22"/>
        </w:rPr>
        <w:t xml:space="preserve"> Annual Review meeting. The child and </w:t>
      </w:r>
      <w:r w:rsidRPr="52E2C7D8" w:rsidR="79A9A919">
        <w:rPr>
          <w:sz w:val="22"/>
          <w:szCs w:val="22"/>
        </w:rPr>
        <w:t>thei</w:t>
      </w:r>
      <w:r w:rsidRPr="52E2C7D8" w:rsidR="00F64FB2">
        <w:rPr>
          <w:sz w:val="22"/>
          <w:szCs w:val="22"/>
        </w:rPr>
        <w:t>r parent</w:t>
      </w:r>
      <w:r w:rsidRPr="52E2C7D8" w:rsidR="00E75179">
        <w:rPr>
          <w:sz w:val="22"/>
          <w:szCs w:val="22"/>
        </w:rPr>
        <w:t>/carer</w:t>
      </w:r>
      <w:r w:rsidRPr="52E2C7D8" w:rsidR="00F64FB2">
        <w:rPr>
          <w:sz w:val="22"/>
          <w:szCs w:val="22"/>
        </w:rPr>
        <w:t>s will be involved in all reviews.</w:t>
      </w:r>
    </w:p>
    <w:p w:rsidR="00B26A39" w:rsidRDefault="00B26A39" w14:paraId="55635F51" w14:textId="77777777">
      <w:pPr>
        <w:pStyle w:val="Body1"/>
        <w:jc w:val="both"/>
        <w:rPr>
          <w:sz w:val="22"/>
          <w:szCs w:val="22"/>
        </w:rPr>
      </w:pPr>
    </w:p>
    <w:p w:rsidR="00B26A39" w:rsidRDefault="00F64FB2" w14:paraId="604C9279" w14:textId="77777777">
      <w:pPr>
        <w:pStyle w:val="Body1"/>
        <w:jc w:val="both"/>
      </w:pPr>
      <w:r>
        <w:rPr>
          <w:sz w:val="22"/>
          <w:szCs w:val="22"/>
        </w:rPr>
        <w:t>These admission arrangements will be reviewed as necessary, via the termly meetings between the head teacher and education officers.</w:t>
      </w:r>
    </w:p>
    <w:sectPr w:rsidR="00B26A39">
      <w:headerReference w:type="default" r:id="rId8"/>
      <w:footerReference w:type="default" r:id="rId9"/>
      <w:pgSz w:w="12240" w:h="15840" w:orient="portrait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377B2" w:rsidRDefault="003377B2" w14:paraId="646E19B4" w14:textId="77777777">
      <w:r>
        <w:separator/>
      </w:r>
    </w:p>
  </w:endnote>
  <w:endnote w:type="continuationSeparator" w:id="0">
    <w:p w:rsidR="003377B2" w:rsidRDefault="003377B2" w14:paraId="3168F02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panose1 w:val="020B07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26A39" w:rsidRDefault="00B26A39" w14:paraId="68141256" w14:textId="77777777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377B2" w:rsidRDefault="003377B2" w14:paraId="410A1FA2" w14:textId="77777777">
      <w:r>
        <w:separator/>
      </w:r>
    </w:p>
  </w:footnote>
  <w:footnote w:type="continuationSeparator" w:id="0">
    <w:p w:rsidR="003377B2" w:rsidRDefault="003377B2" w14:paraId="256D0CA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26A39" w:rsidRDefault="00B26A39" w14:paraId="3DA5F926" w14:textId="77777777">
    <w:pPr>
      <w:pStyle w:val="HeaderFooter"/>
    </w:pPr>
  </w:p>
</w:hdr>
</file>

<file path=word/intelligence2.xml><?xml version="1.0" encoding="utf-8"?>
<int2:intelligence xmlns:int2="http://schemas.microsoft.com/office/intelligence/2020/intelligence">
  <int2:observations>
    <int2:textHash int2:hashCode="DfFG05gpKgeKun" int2:id="JvhQpagn">
      <int2:state int2:type="spell" int2:value="Rejected"/>
    </int2:textHash>
    <int2:textHash int2:hashCode="HSx+0geEd/74Pk" int2:id="NNAMuZPg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4205E"/>
    <w:multiLevelType w:val="multilevel"/>
    <w:tmpl w:val="CDD2A04A"/>
    <w:styleLink w:val="List21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color w:val="000000"/>
        <w:position w:val="0"/>
        <w:sz w:val="24"/>
        <w:szCs w:val="24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color w:val="000000"/>
        <w:position w:val="0"/>
        <w:sz w:val="22"/>
        <w:szCs w:val="22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color w:val="000000"/>
        <w:position w:val="0"/>
        <w:sz w:val="22"/>
        <w:szCs w:val="22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color w:val="000000"/>
        <w:position w:val="0"/>
        <w:sz w:val="22"/>
        <w:szCs w:val="22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color w:val="000000"/>
        <w:position w:val="0"/>
        <w:sz w:val="22"/>
        <w:szCs w:val="22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color w:val="000000"/>
        <w:position w:val="0"/>
        <w:sz w:val="22"/>
        <w:szCs w:val="22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color w:val="000000"/>
        <w:position w:val="0"/>
        <w:sz w:val="22"/>
        <w:szCs w:val="22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color w:val="000000"/>
        <w:position w:val="0"/>
        <w:sz w:val="22"/>
        <w:szCs w:val="22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color w:val="000000"/>
        <w:position w:val="0"/>
        <w:sz w:val="22"/>
        <w:szCs w:val="22"/>
      </w:rPr>
    </w:lvl>
  </w:abstractNum>
  <w:abstractNum w:abstractNumId="1" w15:restartNumberingAfterBreak="0">
    <w:nsid w:val="0DE13634"/>
    <w:multiLevelType w:val="multilevel"/>
    <w:tmpl w:val="3B7C7AF6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" w15:restartNumberingAfterBreak="0">
    <w:nsid w:val="1528567D"/>
    <w:multiLevelType w:val="multilevel"/>
    <w:tmpl w:val="A74C9224"/>
    <w:styleLink w:val="List0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3" w15:restartNumberingAfterBreak="0">
    <w:nsid w:val="228C7B27"/>
    <w:multiLevelType w:val="multilevel"/>
    <w:tmpl w:val="DA2A362A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4" w15:restartNumberingAfterBreak="0">
    <w:nsid w:val="23373B26"/>
    <w:multiLevelType w:val="multilevel"/>
    <w:tmpl w:val="C81A01EC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5" w15:restartNumberingAfterBreak="0">
    <w:nsid w:val="298A5555"/>
    <w:multiLevelType w:val="multilevel"/>
    <w:tmpl w:val="B7BC462E"/>
    <w:styleLink w:val="List6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6" w15:restartNumberingAfterBreak="0">
    <w:nsid w:val="32DE1A1B"/>
    <w:multiLevelType w:val="multilevel"/>
    <w:tmpl w:val="4D6802FE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7" w15:restartNumberingAfterBreak="0">
    <w:nsid w:val="347F21C2"/>
    <w:multiLevelType w:val="multilevel"/>
    <w:tmpl w:val="6FD81100"/>
    <w:styleLink w:val="List51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8" w15:restartNumberingAfterBreak="0">
    <w:nsid w:val="34E620C3"/>
    <w:multiLevelType w:val="multilevel"/>
    <w:tmpl w:val="08FC0BCC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9" w15:restartNumberingAfterBreak="0">
    <w:nsid w:val="380269EF"/>
    <w:multiLevelType w:val="multilevel"/>
    <w:tmpl w:val="974CCD16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10" w15:restartNumberingAfterBreak="0">
    <w:nsid w:val="38F85121"/>
    <w:multiLevelType w:val="multilevel"/>
    <w:tmpl w:val="620613CA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11" w15:restartNumberingAfterBreak="0">
    <w:nsid w:val="3DCB5596"/>
    <w:multiLevelType w:val="multilevel"/>
    <w:tmpl w:val="29AAE8F6"/>
    <w:styleLink w:val="List41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12" w15:restartNumberingAfterBreak="0">
    <w:nsid w:val="3E5F04A5"/>
    <w:multiLevelType w:val="multilevel"/>
    <w:tmpl w:val="B7C0E48E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13" w15:restartNumberingAfterBreak="0">
    <w:nsid w:val="439C7916"/>
    <w:multiLevelType w:val="multilevel"/>
    <w:tmpl w:val="05F4D036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14" w15:restartNumberingAfterBreak="0">
    <w:nsid w:val="4940613D"/>
    <w:multiLevelType w:val="multilevel"/>
    <w:tmpl w:val="575A6FAC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15" w15:restartNumberingAfterBreak="0">
    <w:nsid w:val="510E532F"/>
    <w:multiLevelType w:val="multilevel"/>
    <w:tmpl w:val="04BC1AB4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16" w15:restartNumberingAfterBreak="0">
    <w:nsid w:val="52990558"/>
    <w:multiLevelType w:val="multilevel"/>
    <w:tmpl w:val="85B60652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17" w15:restartNumberingAfterBreak="0">
    <w:nsid w:val="53B8758F"/>
    <w:multiLevelType w:val="multilevel"/>
    <w:tmpl w:val="89027E20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18" w15:restartNumberingAfterBreak="0">
    <w:nsid w:val="54295ED5"/>
    <w:multiLevelType w:val="multilevel"/>
    <w:tmpl w:val="B2DE896A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19" w15:restartNumberingAfterBreak="0">
    <w:nsid w:val="5F323DEE"/>
    <w:multiLevelType w:val="multilevel"/>
    <w:tmpl w:val="3AFA1024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0" w15:restartNumberingAfterBreak="0">
    <w:nsid w:val="5F965552"/>
    <w:multiLevelType w:val="hybridMultilevel"/>
    <w:tmpl w:val="CC02EDCE"/>
    <w:lvl w:ilvl="0" w:tplc="08090001">
      <w:start w:val="1"/>
      <w:numFmt w:val="bullet"/>
      <w:lvlText w:val=""/>
      <w:lvlJc w:val="left"/>
      <w:pPr>
        <w:ind w:left="78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2" w:hanging="360"/>
      </w:pPr>
      <w:rPr>
        <w:rFonts w:hint="default" w:ascii="Wingdings" w:hAnsi="Wingdings"/>
      </w:rPr>
    </w:lvl>
  </w:abstractNum>
  <w:abstractNum w:abstractNumId="21" w15:restartNumberingAfterBreak="0">
    <w:nsid w:val="629F2A65"/>
    <w:multiLevelType w:val="multilevel"/>
    <w:tmpl w:val="23944E32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22" w15:restartNumberingAfterBreak="0">
    <w:nsid w:val="63520EA4"/>
    <w:multiLevelType w:val="multilevel"/>
    <w:tmpl w:val="9B78B156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3" w15:restartNumberingAfterBreak="0">
    <w:nsid w:val="64304BF9"/>
    <w:multiLevelType w:val="multilevel"/>
    <w:tmpl w:val="CE7E2F1A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4" w15:restartNumberingAfterBreak="0">
    <w:nsid w:val="64A02298"/>
    <w:multiLevelType w:val="multilevel"/>
    <w:tmpl w:val="C700C96A"/>
    <w:styleLink w:val="List7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5" w15:restartNumberingAfterBreak="0">
    <w:nsid w:val="6B3A601D"/>
    <w:multiLevelType w:val="multilevel"/>
    <w:tmpl w:val="22BCE14C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6" w15:restartNumberingAfterBreak="0">
    <w:nsid w:val="777D45EC"/>
    <w:multiLevelType w:val="multilevel"/>
    <w:tmpl w:val="5A365878"/>
    <w:styleLink w:val="List31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7" w15:restartNumberingAfterBreak="0">
    <w:nsid w:val="77D90E01"/>
    <w:multiLevelType w:val="multilevel"/>
    <w:tmpl w:val="CBECAEB2"/>
    <w:styleLink w:val="List1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8" w15:restartNumberingAfterBreak="0">
    <w:nsid w:val="7E5E3F10"/>
    <w:multiLevelType w:val="multilevel"/>
    <w:tmpl w:val="FC8E9FF0"/>
    <w:styleLink w:val="List8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num w:numId="1" w16cid:durableId="1535920590">
    <w:abstractNumId w:val="22"/>
  </w:num>
  <w:num w:numId="2" w16cid:durableId="1882815094">
    <w:abstractNumId w:val="17"/>
  </w:num>
  <w:num w:numId="3" w16cid:durableId="119539343">
    <w:abstractNumId w:val="2"/>
  </w:num>
  <w:num w:numId="4" w16cid:durableId="1741711485">
    <w:abstractNumId w:val="1"/>
  </w:num>
  <w:num w:numId="5" w16cid:durableId="1001205451">
    <w:abstractNumId w:val="16"/>
  </w:num>
  <w:num w:numId="6" w16cid:durableId="36777888">
    <w:abstractNumId w:val="27"/>
  </w:num>
  <w:num w:numId="7" w16cid:durableId="392044287">
    <w:abstractNumId w:val="13"/>
  </w:num>
  <w:num w:numId="8" w16cid:durableId="1260873661">
    <w:abstractNumId w:val="3"/>
  </w:num>
  <w:num w:numId="9" w16cid:durableId="1133716611">
    <w:abstractNumId w:val="8"/>
  </w:num>
  <w:num w:numId="10" w16cid:durableId="1009215640">
    <w:abstractNumId w:val="0"/>
  </w:num>
  <w:num w:numId="11" w16cid:durableId="694236616">
    <w:abstractNumId w:val="19"/>
  </w:num>
  <w:num w:numId="12" w16cid:durableId="226694856">
    <w:abstractNumId w:val="15"/>
  </w:num>
  <w:num w:numId="13" w16cid:durableId="1544168770">
    <w:abstractNumId w:val="26"/>
  </w:num>
  <w:num w:numId="14" w16cid:durableId="284430926">
    <w:abstractNumId w:val="9"/>
  </w:num>
  <w:num w:numId="15" w16cid:durableId="1319534195">
    <w:abstractNumId w:val="10"/>
  </w:num>
  <w:num w:numId="16" w16cid:durableId="623343565">
    <w:abstractNumId w:val="11"/>
  </w:num>
  <w:num w:numId="17" w16cid:durableId="717124004">
    <w:abstractNumId w:val="25"/>
  </w:num>
  <w:num w:numId="18" w16cid:durableId="957680625">
    <w:abstractNumId w:val="21"/>
  </w:num>
  <w:num w:numId="19" w16cid:durableId="1831942306">
    <w:abstractNumId w:val="7"/>
  </w:num>
  <w:num w:numId="20" w16cid:durableId="1380860493">
    <w:abstractNumId w:val="14"/>
  </w:num>
  <w:num w:numId="21" w16cid:durableId="1036006944">
    <w:abstractNumId w:val="18"/>
  </w:num>
  <w:num w:numId="22" w16cid:durableId="93325701">
    <w:abstractNumId w:val="5"/>
  </w:num>
  <w:num w:numId="23" w16cid:durableId="341593084">
    <w:abstractNumId w:val="23"/>
  </w:num>
  <w:num w:numId="24" w16cid:durableId="1455906538">
    <w:abstractNumId w:val="12"/>
  </w:num>
  <w:num w:numId="25" w16cid:durableId="1750810708">
    <w:abstractNumId w:val="24"/>
  </w:num>
  <w:num w:numId="26" w16cid:durableId="1565794310">
    <w:abstractNumId w:val="6"/>
  </w:num>
  <w:num w:numId="27" w16cid:durableId="1261842049">
    <w:abstractNumId w:val="4"/>
  </w:num>
  <w:num w:numId="28" w16cid:durableId="1101805500">
    <w:abstractNumId w:val="28"/>
  </w:num>
  <w:num w:numId="29" w16cid:durableId="209697630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A39"/>
    <w:rsid w:val="00047D61"/>
    <w:rsid w:val="00064109"/>
    <w:rsid w:val="000E0E91"/>
    <w:rsid w:val="000E6DEB"/>
    <w:rsid w:val="001912A6"/>
    <w:rsid w:val="001973B5"/>
    <w:rsid w:val="0023207A"/>
    <w:rsid w:val="00235DC3"/>
    <w:rsid w:val="00332BFD"/>
    <w:rsid w:val="003377B2"/>
    <w:rsid w:val="00357467"/>
    <w:rsid w:val="00364D2C"/>
    <w:rsid w:val="003700BF"/>
    <w:rsid w:val="00384A16"/>
    <w:rsid w:val="003A4F79"/>
    <w:rsid w:val="003F1CF6"/>
    <w:rsid w:val="00457EFA"/>
    <w:rsid w:val="0048174D"/>
    <w:rsid w:val="004C73F7"/>
    <w:rsid w:val="004C7CC8"/>
    <w:rsid w:val="005E17A5"/>
    <w:rsid w:val="00671B4A"/>
    <w:rsid w:val="00683755"/>
    <w:rsid w:val="0071105A"/>
    <w:rsid w:val="00720219"/>
    <w:rsid w:val="00812FFA"/>
    <w:rsid w:val="008430B5"/>
    <w:rsid w:val="009059FE"/>
    <w:rsid w:val="009441B3"/>
    <w:rsid w:val="009A4312"/>
    <w:rsid w:val="009D39D8"/>
    <w:rsid w:val="00A23624"/>
    <w:rsid w:val="00A33979"/>
    <w:rsid w:val="00AB6604"/>
    <w:rsid w:val="00B26A39"/>
    <w:rsid w:val="00B97676"/>
    <w:rsid w:val="00C32CA5"/>
    <w:rsid w:val="00C95D24"/>
    <w:rsid w:val="00CC3E5F"/>
    <w:rsid w:val="00DC35B2"/>
    <w:rsid w:val="00DE1660"/>
    <w:rsid w:val="00E362D6"/>
    <w:rsid w:val="00E75179"/>
    <w:rsid w:val="00E82234"/>
    <w:rsid w:val="00E8418D"/>
    <w:rsid w:val="00EC1691"/>
    <w:rsid w:val="00F1385E"/>
    <w:rsid w:val="00F46A4B"/>
    <w:rsid w:val="00F64FB2"/>
    <w:rsid w:val="00FF50B5"/>
    <w:rsid w:val="00FF67B3"/>
    <w:rsid w:val="034B4E61"/>
    <w:rsid w:val="05F79BA8"/>
    <w:rsid w:val="0A35E348"/>
    <w:rsid w:val="0DAD80CE"/>
    <w:rsid w:val="0F5DE999"/>
    <w:rsid w:val="185CAFEF"/>
    <w:rsid w:val="2395ED11"/>
    <w:rsid w:val="241E5671"/>
    <w:rsid w:val="2EA1FBA4"/>
    <w:rsid w:val="30A8BD26"/>
    <w:rsid w:val="39044FA8"/>
    <w:rsid w:val="3D972800"/>
    <w:rsid w:val="3E387A94"/>
    <w:rsid w:val="410D5DAE"/>
    <w:rsid w:val="4349BFC9"/>
    <w:rsid w:val="4BDDCF0E"/>
    <w:rsid w:val="4E5C4051"/>
    <w:rsid w:val="50642A5E"/>
    <w:rsid w:val="52E2C7D8"/>
    <w:rsid w:val="5567B60C"/>
    <w:rsid w:val="5BD14773"/>
    <w:rsid w:val="5F885091"/>
    <w:rsid w:val="6B1B44E2"/>
    <w:rsid w:val="6E8C76F8"/>
    <w:rsid w:val="7048C3F2"/>
    <w:rsid w:val="7143A60D"/>
    <w:rsid w:val="78BED314"/>
    <w:rsid w:val="79A9A919"/>
    <w:rsid w:val="7E022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A229F"/>
  <w15:docId w15:val="{015217DE-C1BD-408B-9E15-577FC28F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Arial Unicode MS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Pr>
      <w:rFonts w:hAnsi="Arial Unicode MS" w:cs="Arial Unicode MS"/>
      <w:color w:val="000000"/>
      <w:sz w:val="24"/>
      <w:szCs w:val="24"/>
      <w:u w:color="000000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Footer" w:customStyle="1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Body1" w:customStyle="1">
    <w:name w:val="Body 1"/>
    <w:pPr>
      <w:outlineLvl w:val="0"/>
    </w:pPr>
    <w:rPr>
      <w:rFonts w:ascii="Arial" w:hAnsi="Arial" w:eastAsia="Arial" w:cs="Arial"/>
      <w:color w:val="000000"/>
      <w:sz w:val="24"/>
      <w:szCs w:val="24"/>
      <w:u w:color="000000"/>
      <w:lang w:val="en-US"/>
    </w:rPr>
  </w:style>
  <w:style w:type="numbering" w:styleId="List0" w:customStyle="1">
    <w:name w:val="List 0"/>
    <w:basedOn w:val="ImportedStyle1"/>
    <w:pPr>
      <w:numPr>
        <w:numId w:val="3"/>
      </w:numPr>
    </w:pPr>
  </w:style>
  <w:style w:type="numbering" w:styleId="ImportedStyle1" w:customStyle="1">
    <w:name w:val="Imported Style 1"/>
  </w:style>
  <w:style w:type="numbering" w:styleId="List1" w:customStyle="1">
    <w:name w:val="List 1"/>
    <w:basedOn w:val="ImportedStyle2"/>
    <w:pPr>
      <w:numPr>
        <w:numId w:val="6"/>
      </w:numPr>
    </w:pPr>
  </w:style>
  <w:style w:type="numbering" w:styleId="ImportedStyle2" w:customStyle="1">
    <w:name w:val="Imported Style 2"/>
  </w:style>
  <w:style w:type="numbering" w:styleId="List21" w:customStyle="1">
    <w:name w:val="List 21"/>
    <w:basedOn w:val="ImportedStyle3"/>
    <w:pPr>
      <w:numPr>
        <w:numId w:val="10"/>
      </w:numPr>
    </w:pPr>
  </w:style>
  <w:style w:type="numbering" w:styleId="ImportedStyle3" w:customStyle="1">
    <w:name w:val="Imported Style 3"/>
  </w:style>
  <w:style w:type="numbering" w:styleId="List31" w:customStyle="1">
    <w:name w:val="List 31"/>
    <w:basedOn w:val="ImportedStyle4"/>
    <w:pPr>
      <w:numPr>
        <w:numId w:val="13"/>
      </w:numPr>
    </w:pPr>
  </w:style>
  <w:style w:type="numbering" w:styleId="ImportedStyle4" w:customStyle="1">
    <w:name w:val="Imported Style 4"/>
  </w:style>
  <w:style w:type="numbering" w:styleId="List41" w:customStyle="1">
    <w:name w:val="List 41"/>
    <w:basedOn w:val="ImportedStyle5"/>
    <w:pPr>
      <w:numPr>
        <w:numId w:val="16"/>
      </w:numPr>
    </w:pPr>
  </w:style>
  <w:style w:type="numbering" w:styleId="ImportedStyle5" w:customStyle="1">
    <w:name w:val="Imported Style 5"/>
  </w:style>
  <w:style w:type="numbering" w:styleId="List51" w:customStyle="1">
    <w:name w:val="List 51"/>
    <w:basedOn w:val="ImportedStyle6"/>
    <w:pPr>
      <w:numPr>
        <w:numId w:val="19"/>
      </w:numPr>
    </w:pPr>
  </w:style>
  <w:style w:type="numbering" w:styleId="ImportedStyle6" w:customStyle="1">
    <w:name w:val="Imported Style 6"/>
  </w:style>
  <w:style w:type="numbering" w:styleId="List6" w:customStyle="1">
    <w:name w:val="List 6"/>
    <w:basedOn w:val="ImportedStyle7"/>
    <w:pPr>
      <w:numPr>
        <w:numId w:val="22"/>
      </w:numPr>
    </w:pPr>
  </w:style>
  <w:style w:type="numbering" w:styleId="ImportedStyle7" w:customStyle="1">
    <w:name w:val="Imported Style 7"/>
  </w:style>
  <w:style w:type="numbering" w:styleId="List7" w:customStyle="1">
    <w:name w:val="List 7"/>
    <w:basedOn w:val="ImportedStyle9"/>
    <w:pPr>
      <w:numPr>
        <w:numId w:val="25"/>
      </w:numPr>
    </w:pPr>
  </w:style>
  <w:style w:type="numbering" w:styleId="ImportedStyle9" w:customStyle="1">
    <w:name w:val="Imported Style 9"/>
  </w:style>
  <w:style w:type="numbering" w:styleId="List8" w:customStyle="1">
    <w:name w:val="List 8"/>
    <w:basedOn w:val="ImportedStyle10"/>
    <w:pPr>
      <w:numPr>
        <w:numId w:val="28"/>
      </w:numPr>
    </w:pPr>
  </w:style>
  <w:style w:type="numbering" w:styleId="ImportedStyle10" w:customStyle="1">
    <w:name w:val="Imported Style 10"/>
  </w:style>
  <w:style w:type="paragraph" w:styleId="BalloonText">
    <w:name w:val="Balloon Text"/>
    <w:basedOn w:val="Normal"/>
    <w:link w:val="BalloonTextChar"/>
    <w:uiPriority w:val="99"/>
    <w:semiHidden/>
    <w:unhideWhenUsed/>
    <w:rsid w:val="000E6DEB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E6DEB"/>
    <w:rPr>
      <w:rFonts w:ascii="Segoe UI" w:hAnsi="Segoe UI" w:cs="Segoe UI"/>
      <w:color w:val="000000"/>
      <w:sz w:val="18"/>
      <w:szCs w:val="18"/>
      <w:u w:color="00000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640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customXml" Target="../customXml/item3.xml" Id="rId14" /><Relationship Type="http://schemas.microsoft.com/office/2020/10/relationships/intelligence" Target="intelligence2.xml" Id="Rb84e7a2a359749a0" 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222E50EDA09849B644B0AC6E09E6D5" ma:contentTypeVersion="" ma:contentTypeDescription="Create a new document." ma:contentTypeScope="" ma:versionID="3c13854ddba60abaaf007ed545fcccb8">
  <xsd:schema xmlns:xsd="http://www.w3.org/2001/XMLSchema" xmlns:xs="http://www.w3.org/2001/XMLSchema" xmlns:p="http://schemas.microsoft.com/office/2006/metadata/properties" xmlns:ns2="7a3adbf3-7c96-471f-9717-7fdc788e36c3" xmlns:ns3="3c6552ff-e203-492b-9a4a-86c2b1ce869f" targetNamespace="http://schemas.microsoft.com/office/2006/metadata/properties" ma:root="true" ma:fieldsID="6f697c6245298a3c66efbd087d31ad8b" ns2:_="" ns3:_="">
    <xsd:import namespace="7a3adbf3-7c96-471f-9717-7fdc788e36c3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adbf3-7c96-471f-9717-7fdc788e3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7714456-2169-4B2E-9387-FF794F1E7665}" ma:internalName="TaxCatchAll" ma:showField="CatchAllData" ma:web="{3a9d3f12-a0b0-468f-a97e-0bfa70b874ec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6552ff-e203-492b-9a4a-86c2b1ce869f" xsi:nil="true"/>
    <lcf76f155ced4ddcb4097134ff3c332f xmlns="7a3adbf3-7c96-471f-9717-7fdc788e36c3">
      <Terms xmlns="http://schemas.microsoft.com/office/infopath/2007/PartnerControls"/>
    </lcf76f155ced4ddcb4097134ff3c332f>
    <MediaLengthInSeconds xmlns="7a3adbf3-7c96-471f-9717-7fdc788e36c3" xsi:nil="true"/>
  </documentManagement>
</p:properties>
</file>

<file path=customXml/itemProps1.xml><?xml version="1.0" encoding="utf-8"?>
<ds:datastoreItem xmlns:ds="http://schemas.openxmlformats.org/officeDocument/2006/customXml" ds:itemID="{A3C62F63-0DC1-4546-9AC3-120CE4FB9B12}"/>
</file>

<file path=customXml/itemProps2.xml><?xml version="1.0" encoding="utf-8"?>
<ds:datastoreItem xmlns:ds="http://schemas.openxmlformats.org/officeDocument/2006/customXml" ds:itemID="{FE13C976-45BB-4105-802A-E5831830CA1E}"/>
</file>

<file path=customXml/itemProps3.xml><?xml version="1.0" encoding="utf-8"?>
<ds:datastoreItem xmlns:ds="http://schemas.openxmlformats.org/officeDocument/2006/customXml" ds:itemID="{57830D5D-864C-4A9C-AE03-2F26820A798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Telford &amp; Wrekin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Farrelly, Sarah</dc:creator>
  <lastModifiedBy>Tracey, Emily</lastModifiedBy>
  <revision>7</revision>
  <lastPrinted>2015-09-14T08:23:00.0000000Z</lastPrinted>
  <dcterms:created xsi:type="dcterms:W3CDTF">2025-05-16T10:34:00.0000000Z</dcterms:created>
  <dcterms:modified xsi:type="dcterms:W3CDTF">2026-01-20T14:10:22.8534344Z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0x010100F7222E50EDA09849B644B0AC6E09E6D5</vt:lpwstr>
  </property>
  <property fmtid="{D5CDD505-2E9C-101B-9397-08002B2CF9AE}" pid="3" name="MediaServiceImageTags">
    <vt:lpwstr/>
  </property>
  <property fmtid="{D5CDD505-2E9C-101B-9397-08002B2CF9AE}" pid="4" name="Order">
    <vt:r8>4457500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